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AA5EB" w14:textId="77777777" w:rsidR="00321330" w:rsidRDefault="005B539A">
      <w:pPr>
        <w:spacing w:after="3" w:line="259" w:lineRule="auto"/>
        <w:ind w:left="0" w:firstLine="0"/>
      </w:pPr>
      <w:r>
        <w:rPr>
          <w:b/>
        </w:rPr>
        <w:t xml:space="preserve"> </w:t>
      </w:r>
    </w:p>
    <w:p w14:paraId="7A8C134A" w14:textId="77777777" w:rsidR="00321330" w:rsidRDefault="005B539A">
      <w:pPr>
        <w:pStyle w:val="Kop1"/>
        <w:ind w:right="1177"/>
      </w:pPr>
      <w:r>
        <w:t xml:space="preserve">Toelichting </w:t>
      </w:r>
    </w:p>
    <w:p w14:paraId="6ACD05E0" w14:textId="77777777" w:rsidR="00321330" w:rsidRDefault="005B539A">
      <w:pPr>
        <w:ind w:right="108"/>
      </w:pPr>
      <w:r>
        <w:t xml:space="preserve">Vebidak, FNV Bouwen en Wonen en CNV Vakmensen hebben aan de Belastingdienst een branche overeenkomst ‘aanneming van werk’ voorgelegd, met het verzoek te beoordelen of voor de bij deze overeenkomst betrokken partijen een verplichting is tot het afdragen of voldoen van loonheffingen als door alle partijen volgens deze overeenkomst wordt gewerkt. </w:t>
      </w:r>
    </w:p>
    <w:p w14:paraId="5667564A" w14:textId="77777777" w:rsidR="00321330" w:rsidRDefault="005B539A">
      <w:pPr>
        <w:spacing w:after="3" w:line="259" w:lineRule="auto"/>
        <w:ind w:left="0" w:firstLine="0"/>
      </w:pPr>
      <w:r>
        <w:t xml:space="preserve"> </w:t>
      </w:r>
    </w:p>
    <w:p w14:paraId="55662EB9" w14:textId="77777777" w:rsidR="00321330" w:rsidRDefault="005B539A">
      <w:pPr>
        <w:ind w:right="108"/>
      </w:pPr>
      <w:r>
        <w:t xml:space="preserve">De beoordeelde overeenkomst ziet op het uitbesteden van het maken van een werk van stoffelijke aard, buiten dienstbetrekking, door de aannemer aan een onderaannemer.  </w:t>
      </w:r>
    </w:p>
    <w:p w14:paraId="4C1B40E1" w14:textId="77777777" w:rsidR="00321330" w:rsidRDefault="005B539A">
      <w:pPr>
        <w:spacing w:after="3" w:line="259" w:lineRule="auto"/>
        <w:ind w:left="0" w:firstLine="0"/>
      </w:pPr>
      <w:r>
        <w:t xml:space="preserve"> </w:t>
      </w:r>
    </w:p>
    <w:p w14:paraId="4C94D121" w14:textId="77777777" w:rsidR="00321330" w:rsidRDefault="005B539A">
      <w:pPr>
        <w:pStyle w:val="Kop2"/>
        <w:spacing w:after="66" w:line="259" w:lineRule="auto"/>
        <w:ind w:left="0" w:firstLine="0"/>
      </w:pPr>
      <w:r>
        <w:rPr>
          <w:i/>
        </w:rPr>
        <w:t>Beoordeling op basis van het verzoek</w:t>
      </w:r>
      <w:r>
        <w:rPr>
          <w:b w:val="0"/>
          <w:i/>
        </w:rPr>
        <w:t xml:space="preserve"> </w:t>
      </w:r>
    </w:p>
    <w:p w14:paraId="0427AD38" w14:textId="77777777" w:rsidR="00321330" w:rsidRDefault="005B539A">
      <w:pPr>
        <w:ind w:right="108"/>
      </w:pPr>
      <w:r>
        <w:t xml:space="preserve">De Belastingdienst is van mening dat werken volgens de bijgevoegde overeenkomst, onder voorbehoud van hetgeen hieronder in de toelichting is opgenomen, niet leidt tot de verplichting loonheffingen in te houden en af te dragen, omdat géén sprake is van een arbeidsovereenkomst </w:t>
      </w:r>
    </w:p>
    <w:p w14:paraId="012CE2BD" w14:textId="77777777" w:rsidR="00321330" w:rsidRDefault="005B539A">
      <w:pPr>
        <w:ind w:right="108"/>
      </w:pPr>
      <w:r>
        <w:t xml:space="preserve">(echte dienstbetrekking) tussen aannemer en onderaannemer en evenmin de fictieve dienstbetrekking ‘aanneming van werk’.  </w:t>
      </w:r>
    </w:p>
    <w:p w14:paraId="32031246" w14:textId="77777777" w:rsidR="00321330" w:rsidRDefault="005B539A">
      <w:pPr>
        <w:spacing w:after="3" w:line="259" w:lineRule="auto"/>
        <w:ind w:left="0" w:firstLine="0"/>
      </w:pPr>
      <w:r>
        <w:t xml:space="preserve"> </w:t>
      </w:r>
    </w:p>
    <w:p w14:paraId="3AE0E850" w14:textId="77777777" w:rsidR="00321330" w:rsidRDefault="005B539A">
      <w:pPr>
        <w:ind w:right="108"/>
      </w:pPr>
      <w:r>
        <w:t xml:space="preserve">Bij deze beoordeling is uitgegaan van de op dit moment geldende regelgeving.  </w:t>
      </w:r>
    </w:p>
    <w:p w14:paraId="613D2515" w14:textId="77777777" w:rsidR="00321330" w:rsidRDefault="005B539A">
      <w:pPr>
        <w:spacing w:after="3" w:line="259" w:lineRule="auto"/>
        <w:ind w:left="0" w:firstLine="0"/>
      </w:pPr>
      <w:r>
        <w:t xml:space="preserve"> </w:t>
      </w:r>
    </w:p>
    <w:p w14:paraId="01C47AE3" w14:textId="77777777" w:rsidR="00321330" w:rsidRDefault="005B539A">
      <w:pPr>
        <w:spacing w:after="34"/>
        <w:ind w:right="108"/>
      </w:pPr>
      <w:r>
        <w:t xml:space="preserve">Hierna wordt een toelichting op de beoordeling gegeven en komen de volgende onderwerpen aan de orde: </w:t>
      </w:r>
    </w:p>
    <w:p w14:paraId="69AB0B49" w14:textId="77777777" w:rsidR="00321330" w:rsidRDefault="005B539A">
      <w:pPr>
        <w:numPr>
          <w:ilvl w:val="0"/>
          <w:numId w:val="1"/>
        </w:numPr>
        <w:ind w:right="108" w:hanging="360"/>
      </w:pPr>
      <w:r>
        <w:t xml:space="preserve">reikwijdte beoordeling van de overeenkomst (zie punt 1); </w:t>
      </w:r>
    </w:p>
    <w:p w14:paraId="61DCF1E5" w14:textId="77777777" w:rsidR="00321330" w:rsidRDefault="005B539A">
      <w:pPr>
        <w:numPr>
          <w:ilvl w:val="0"/>
          <w:numId w:val="1"/>
        </w:numPr>
        <w:ind w:right="108" w:hanging="360"/>
      </w:pPr>
      <w:r>
        <w:t xml:space="preserve">afwezigheid van arbeidsovereenkomst/echte dienstbetrekking (zie punt 2); </w:t>
      </w:r>
    </w:p>
    <w:p w14:paraId="7438D121" w14:textId="77777777" w:rsidR="00321330" w:rsidRDefault="005B539A">
      <w:pPr>
        <w:numPr>
          <w:ilvl w:val="0"/>
          <w:numId w:val="1"/>
        </w:numPr>
        <w:spacing w:after="9" w:line="252" w:lineRule="auto"/>
        <w:ind w:right="108" w:hanging="360"/>
      </w:pPr>
      <w:r>
        <w:t xml:space="preserve">afwezigheid van de fictieve dienstbetrekking ‘aanneming van werk’ (zie punt 3);  </w:t>
      </w:r>
    </w:p>
    <w:p w14:paraId="42BBD141" w14:textId="77777777" w:rsidR="00321330" w:rsidRDefault="005B539A">
      <w:pPr>
        <w:numPr>
          <w:ilvl w:val="0"/>
          <w:numId w:val="1"/>
        </w:numPr>
        <w:spacing w:after="9" w:line="252" w:lineRule="auto"/>
        <w:ind w:right="108" w:hanging="360"/>
      </w:pPr>
      <w:r>
        <w:t xml:space="preserve">buiten toepassing verklaren van de fictieve dienstbetrekkingen ‘thuiswerkers’ en </w:t>
      </w:r>
    </w:p>
    <w:p w14:paraId="3A57849A" w14:textId="77777777" w:rsidR="00321330" w:rsidRDefault="005B539A">
      <w:pPr>
        <w:spacing w:after="34" w:line="252" w:lineRule="auto"/>
        <w:ind w:left="730" w:right="509"/>
      </w:pPr>
      <w:r>
        <w:t xml:space="preserve">‘gelijkgestelden’ en voorbehoud overige fictieve dienstbetrekkingen (zie punt 4) </w:t>
      </w:r>
    </w:p>
    <w:p w14:paraId="4A86E78E" w14:textId="77777777" w:rsidR="00321330" w:rsidRDefault="005B539A">
      <w:pPr>
        <w:numPr>
          <w:ilvl w:val="0"/>
          <w:numId w:val="1"/>
        </w:numPr>
        <w:ind w:right="108" w:hanging="360"/>
      </w:pPr>
      <w:r>
        <w:t xml:space="preserve">werken volgens de overeenkomst (zie punt 5); </w:t>
      </w:r>
    </w:p>
    <w:p w14:paraId="346E03BC" w14:textId="77777777" w:rsidR="00321330" w:rsidRDefault="005B539A">
      <w:pPr>
        <w:numPr>
          <w:ilvl w:val="0"/>
          <w:numId w:val="1"/>
        </w:numPr>
        <w:spacing w:after="33"/>
        <w:ind w:right="108" w:hanging="360"/>
      </w:pPr>
      <w:r>
        <w:t xml:space="preserve">geen oordeel over ondernemerschap inkomstenbelasting of gevolgen voor de omzetbelasting en vennootschapsbelasting (zie punt 6) </w:t>
      </w:r>
    </w:p>
    <w:p w14:paraId="7B921245" w14:textId="77777777" w:rsidR="00321330" w:rsidRDefault="005B539A">
      <w:pPr>
        <w:numPr>
          <w:ilvl w:val="0"/>
          <w:numId w:val="1"/>
        </w:numPr>
        <w:ind w:right="108" w:hanging="360"/>
      </w:pPr>
      <w:r>
        <w:t xml:space="preserve">mogelijkheid tot aanpassen van de overeenkomst (zie punt 7); </w:t>
      </w:r>
    </w:p>
    <w:p w14:paraId="2DD3CC24" w14:textId="77777777" w:rsidR="00321330" w:rsidRDefault="005B539A">
      <w:pPr>
        <w:numPr>
          <w:ilvl w:val="0"/>
          <w:numId w:val="1"/>
        </w:numPr>
        <w:ind w:right="108" w:hanging="360"/>
      </w:pPr>
      <w:r>
        <w:t xml:space="preserve">vastleggen van het kenmerknummer van de overeenkomst (zie punt 8); </w:t>
      </w:r>
    </w:p>
    <w:p w14:paraId="314B4A49" w14:textId="77777777" w:rsidR="00321330" w:rsidRDefault="005B539A">
      <w:pPr>
        <w:numPr>
          <w:ilvl w:val="0"/>
          <w:numId w:val="1"/>
        </w:numPr>
        <w:ind w:right="108" w:hanging="360"/>
      </w:pPr>
      <w:r>
        <w:t xml:space="preserve">geldigheidsduur van de beoordeling (zie punt 9); </w:t>
      </w:r>
    </w:p>
    <w:p w14:paraId="306D97C1" w14:textId="77777777" w:rsidR="00321330" w:rsidRDefault="005B539A">
      <w:pPr>
        <w:numPr>
          <w:ilvl w:val="0"/>
          <w:numId w:val="1"/>
        </w:numPr>
        <w:spacing w:after="237"/>
        <w:ind w:right="108" w:hanging="360"/>
      </w:pPr>
      <w:r>
        <w:t xml:space="preserve">Belastingdienst niet aansprakelijk voor schade (zie punt 10).  </w:t>
      </w:r>
    </w:p>
    <w:p w14:paraId="77639AA8" w14:textId="77777777" w:rsidR="00321330" w:rsidRDefault="005B539A">
      <w:pPr>
        <w:pStyle w:val="Kop3"/>
        <w:spacing w:after="236"/>
        <w:ind w:right="1177"/>
      </w:pPr>
      <w:r>
        <w:t>1.</w:t>
      </w:r>
      <w:r>
        <w:rPr>
          <w:rFonts w:ascii="Arial" w:eastAsia="Arial" w:hAnsi="Arial" w:cs="Arial"/>
        </w:rPr>
        <w:t xml:space="preserve"> </w:t>
      </w:r>
      <w:r>
        <w:t xml:space="preserve">Beoordeling van de overeenkomst </w:t>
      </w:r>
    </w:p>
    <w:p w14:paraId="43310D2D" w14:textId="77777777" w:rsidR="00321330" w:rsidRDefault="005B539A">
      <w:pPr>
        <w:ind w:right="108"/>
      </w:pPr>
      <w:r>
        <w:t xml:space="preserve">Uitgangspunt van deze overeenkomst is dat de onderaannemer deze werkzaamheden niet op basis van een arbeidscontract (echte dienstbetrekking) verricht. Omdat ook werknemers in opdracht een werk van stoffelijk aard kunnen maken, is dan ook van belang dat deze overeenkomst </w:t>
      </w:r>
    </w:p>
    <w:p w14:paraId="4BD351C9" w14:textId="77777777" w:rsidR="00321330" w:rsidRDefault="005B539A">
      <w:pPr>
        <w:ind w:right="108"/>
      </w:pPr>
      <w:r>
        <w:t>‘</w:t>
      </w:r>
      <w:proofErr w:type="spellStart"/>
      <w:r>
        <w:t>onderaanneming</w:t>
      </w:r>
      <w:proofErr w:type="spellEnd"/>
      <w:r>
        <w:t xml:space="preserve">’ van werk’ géén kenmerken van een arbeidsovereenkomst (echte dienstbetrekking) bevat en/of na eigen aanpassing door partijen gaat bevatten. Niet uitsluitend het bepaalde in de overeenkomst </w:t>
      </w:r>
      <w:proofErr w:type="spellStart"/>
      <w:r>
        <w:t>onderaanneming</w:t>
      </w:r>
      <w:proofErr w:type="spellEnd"/>
      <w:r>
        <w:t xml:space="preserve"> van werk is van belang. De onderaannemer en de aannemer moeten zich bovendien niet zo gedragen dat toch een arbeidsovereenkomst (echte dienstbetrekking) ontstaat. Mocht hiervan (toch) sprake zijn, dan zijn loonheffingen verschuldigd.  </w:t>
      </w:r>
    </w:p>
    <w:p w14:paraId="04F56F14" w14:textId="77777777" w:rsidR="00321330" w:rsidRDefault="005B539A">
      <w:pPr>
        <w:spacing w:after="3" w:line="259" w:lineRule="auto"/>
        <w:ind w:left="0" w:firstLine="0"/>
      </w:pPr>
      <w:r>
        <w:t xml:space="preserve"> </w:t>
      </w:r>
    </w:p>
    <w:p w14:paraId="56B30AB0" w14:textId="77777777" w:rsidR="00321330" w:rsidRDefault="005B539A">
      <w:pPr>
        <w:spacing w:after="3" w:line="259" w:lineRule="auto"/>
        <w:ind w:left="0" w:firstLine="0"/>
      </w:pPr>
      <w:r>
        <w:t xml:space="preserve"> </w:t>
      </w:r>
    </w:p>
    <w:p w14:paraId="2DADD329" w14:textId="77777777" w:rsidR="00321330" w:rsidRDefault="005B539A">
      <w:pPr>
        <w:spacing w:after="34"/>
        <w:ind w:right="108"/>
      </w:pPr>
      <w:r>
        <w:t xml:space="preserve">Voor het verkrijgen van deze zekerheid is vereist dat:  </w:t>
      </w:r>
    </w:p>
    <w:p w14:paraId="008AA1D7" w14:textId="77777777" w:rsidR="00321330" w:rsidRDefault="005B539A">
      <w:pPr>
        <w:numPr>
          <w:ilvl w:val="0"/>
          <w:numId w:val="2"/>
        </w:numPr>
        <w:spacing w:after="34"/>
        <w:ind w:right="108" w:hanging="360"/>
      </w:pPr>
      <w:r>
        <w:t xml:space="preserve">aannemer en onderaannemer feitelijk werken volgens de afspraken in de overeenkomst (zie punt 5 ); én  </w:t>
      </w:r>
    </w:p>
    <w:p w14:paraId="616F75B1" w14:textId="77777777" w:rsidR="00321330" w:rsidRDefault="005B539A">
      <w:pPr>
        <w:numPr>
          <w:ilvl w:val="0"/>
          <w:numId w:val="2"/>
        </w:numPr>
        <w:spacing w:after="34"/>
        <w:ind w:right="108" w:hanging="360"/>
      </w:pPr>
      <w:r>
        <w:t xml:space="preserve">de gemarkeerde onderdelen van de overeenkomst niet worden gewijzigd (zie punt 6 ); én </w:t>
      </w:r>
    </w:p>
    <w:p w14:paraId="0C02F72C" w14:textId="77777777" w:rsidR="00321330" w:rsidRDefault="005B539A">
      <w:pPr>
        <w:numPr>
          <w:ilvl w:val="0"/>
          <w:numId w:val="2"/>
        </w:numPr>
        <w:ind w:right="108" w:hanging="360"/>
      </w:pPr>
      <w:r>
        <w:t xml:space="preserve">in de overeenkomst het specifieke kenmerknummer is opgenomen (zie punt 7). </w:t>
      </w:r>
    </w:p>
    <w:p w14:paraId="68D11931" w14:textId="77777777" w:rsidR="00321330" w:rsidRDefault="005B539A">
      <w:pPr>
        <w:spacing w:after="3" w:line="259" w:lineRule="auto"/>
        <w:ind w:left="0" w:firstLine="0"/>
      </w:pPr>
      <w:r>
        <w:t xml:space="preserve"> </w:t>
      </w:r>
    </w:p>
    <w:p w14:paraId="38C04E35" w14:textId="77777777" w:rsidR="00321330" w:rsidRDefault="005B539A">
      <w:pPr>
        <w:ind w:right="108"/>
      </w:pPr>
      <w:r>
        <w:t xml:space="preserve">Deze overeenkomst is –ten overvloede- alleen beoordeeld voor het antwoord op de vraag of de aannemer loonheffingen moet voldoen.  </w:t>
      </w:r>
    </w:p>
    <w:p w14:paraId="44852630" w14:textId="77777777" w:rsidR="00321330" w:rsidRDefault="005B539A">
      <w:pPr>
        <w:spacing w:after="4" w:line="259" w:lineRule="auto"/>
        <w:ind w:left="0" w:firstLine="0"/>
      </w:pPr>
      <w:r>
        <w:t xml:space="preserve"> </w:t>
      </w:r>
    </w:p>
    <w:p w14:paraId="4316DE99" w14:textId="77777777" w:rsidR="00321330" w:rsidRDefault="005B539A">
      <w:pPr>
        <w:spacing w:after="0" w:line="259" w:lineRule="auto"/>
        <w:ind w:left="0" w:firstLine="0"/>
      </w:pPr>
      <w:r>
        <w:t xml:space="preserve"> </w:t>
      </w:r>
    </w:p>
    <w:p w14:paraId="5F666148" w14:textId="77777777" w:rsidR="00321330" w:rsidRDefault="005B539A">
      <w:pPr>
        <w:pStyle w:val="Kop3"/>
        <w:spacing w:after="236"/>
        <w:ind w:right="1177"/>
      </w:pPr>
      <w:r>
        <w:lastRenderedPageBreak/>
        <w:t>2.    Afwezigheid van arbeidsovereenkomst/echte dienstbetrekking</w:t>
      </w:r>
      <w:r>
        <w:rPr>
          <w:b w:val="0"/>
        </w:rPr>
        <w:t xml:space="preserve"> </w:t>
      </w:r>
    </w:p>
    <w:p w14:paraId="75AEEEDB" w14:textId="77777777" w:rsidR="00321330" w:rsidRDefault="005B539A">
      <w:pPr>
        <w:spacing w:after="34"/>
        <w:ind w:right="108"/>
      </w:pPr>
      <w:r>
        <w:t xml:space="preserve">Een arbeidsovereenkomst (echte dienstbetrekking) ontstaat, kort gezegd, als: </w:t>
      </w:r>
    </w:p>
    <w:p w14:paraId="530E3062" w14:textId="77777777" w:rsidR="00321330" w:rsidRDefault="005B539A">
      <w:pPr>
        <w:numPr>
          <w:ilvl w:val="0"/>
          <w:numId w:val="3"/>
        </w:numPr>
        <w:spacing w:after="34"/>
        <w:ind w:right="108" w:hanging="360"/>
      </w:pPr>
      <w:r>
        <w:t xml:space="preserve">het werk door een persoon zélf moet worden gedaan (vervanging mag niet); én </w:t>
      </w:r>
    </w:p>
    <w:p w14:paraId="6262FDEF" w14:textId="77777777" w:rsidR="00321330" w:rsidRDefault="005B539A">
      <w:pPr>
        <w:numPr>
          <w:ilvl w:val="0"/>
          <w:numId w:val="3"/>
        </w:numPr>
        <w:spacing w:after="34"/>
        <w:ind w:right="108" w:hanging="360"/>
      </w:pPr>
      <w:r>
        <w:t xml:space="preserve">door de aannemer aangegeven kan worden hoe het werk moet worden verricht (de vrijheid is beperkt); én </w:t>
      </w:r>
    </w:p>
    <w:p w14:paraId="0AB4ADF7" w14:textId="77777777" w:rsidR="00321330" w:rsidRDefault="005B539A">
      <w:pPr>
        <w:numPr>
          <w:ilvl w:val="0"/>
          <w:numId w:val="3"/>
        </w:numPr>
        <w:ind w:right="108" w:hanging="360"/>
      </w:pPr>
      <w:r>
        <w:t xml:space="preserve">een vergoeding wordt betaald voor de verrichte werkzaamheden.  </w:t>
      </w:r>
    </w:p>
    <w:p w14:paraId="5082A509" w14:textId="77777777" w:rsidR="00321330" w:rsidRDefault="005B539A">
      <w:pPr>
        <w:spacing w:after="3" w:line="259" w:lineRule="auto"/>
        <w:ind w:left="0" w:firstLine="0"/>
      </w:pPr>
      <w:r>
        <w:t xml:space="preserve"> </w:t>
      </w:r>
    </w:p>
    <w:p w14:paraId="3F022EF9" w14:textId="77777777" w:rsidR="00321330" w:rsidRDefault="005B539A">
      <w:pPr>
        <w:ind w:right="108"/>
      </w:pPr>
      <w:r>
        <w:t xml:space="preserve">Er ontstaat alleen een arbeidsovereenkomst (echte dienstbetrekking) als aan alle drie voorwaarden is voldaan. Partijen kunnen het ontstaan van een arbeidsovereenkomst (echte dienstbetrekking) niet uitsluiten door (vooraf) in een overeenkomst aan te geven dat zij deze niet willen. Mochten zij geen arbeidsovereenkomst (echte dienstbetrekking) wensen aan te gaan, dan is ten eerste van belang dat hetgeen partijen met elkaar afspreken in de overeenkomst niet reeds ertoe leidt dat is voldaan aan bovengenoemde voorwaarden. Ten tweede is belangrijk dat partijen feitelijk ook werken zoals zij in de overeenkomst hebben afgesproken.  </w:t>
      </w:r>
    </w:p>
    <w:p w14:paraId="51D0E517" w14:textId="77777777" w:rsidR="00321330" w:rsidRDefault="005B539A">
      <w:pPr>
        <w:spacing w:after="3" w:line="259" w:lineRule="auto"/>
        <w:ind w:left="0" w:firstLine="0"/>
      </w:pPr>
      <w:r>
        <w:t xml:space="preserve"> </w:t>
      </w:r>
    </w:p>
    <w:p w14:paraId="55F18D01" w14:textId="77777777" w:rsidR="00321330" w:rsidRDefault="005B539A">
      <w:pPr>
        <w:ind w:right="108"/>
      </w:pPr>
      <w:r>
        <w:t xml:space="preserve">Deze algemene, nog niet concreet ingevulde aannemingsovereenkomst is zodanig verwoord, dat aan de tweede voorwaarde (gezag) niet is voldaan. Zie hiervoor artikel 2.1, 2.2, 2.3 en 2.8 van de overeenkomst. Van belang is dat de aannemer alleen aanwijzingen en instructies mag geven met betrekking tot wat de onderaannemer gaat doen (inspanning of resultaat) en niet hoe de werkzaamheden worden verricht.  </w:t>
      </w:r>
    </w:p>
    <w:p w14:paraId="2EBB3D8D" w14:textId="77777777" w:rsidR="00321330" w:rsidRDefault="005B539A">
      <w:pPr>
        <w:spacing w:after="3" w:line="259" w:lineRule="auto"/>
        <w:ind w:left="0" w:firstLine="0"/>
      </w:pPr>
      <w:r>
        <w:t xml:space="preserve"> </w:t>
      </w:r>
    </w:p>
    <w:p w14:paraId="60350A0F" w14:textId="77777777" w:rsidR="00321330" w:rsidRDefault="005B539A">
      <w:pPr>
        <w:spacing w:after="227"/>
        <w:ind w:right="108"/>
      </w:pPr>
      <w:r>
        <w:t xml:space="preserve">Nu het gezag in deze overeenkomst ontbreekt en ervan uitgaande dat aannemer en onderaannemer zich nogmaals (feitelijk) ook gedragen zoals zij in de overeenkomst hebben afgesproken, mag de aannemer bij deze modelovereenkomst ervan uitgaan dat geen sprake is van een arbeidsovereenkomst (echte dienstbetrekking) en dat op deze grond geen loonheffingen zijn verschuldigd. Of de aannemer op andere gronden loonheffingen moet inhouden en betalen, is dan nog afhankelijk van de vraag of een fictieve dienstbetrekking van toepassing is (zie hiertoe punt 3 en punt 4). </w:t>
      </w:r>
    </w:p>
    <w:p w14:paraId="6DCFD85C" w14:textId="77777777" w:rsidR="00321330" w:rsidRDefault="005B539A">
      <w:pPr>
        <w:numPr>
          <w:ilvl w:val="0"/>
          <w:numId w:val="4"/>
        </w:numPr>
        <w:spacing w:after="245" w:line="259" w:lineRule="auto"/>
        <w:ind w:hanging="379"/>
      </w:pPr>
      <w:r>
        <w:rPr>
          <w:b/>
        </w:rPr>
        <w:t xml:space="preserve">Geen fictieve dienstbetrekking ‘aanneming van werk’ </w:t>
      </w:r>
      <w:r>
        <w:t xml:space="preserve"> </w:t>
      </w:r>
    </w:p>
    <w:p w14:paraId="59AC2560" w14:textId="77777777" w:rsidR="00321330" w:rsidRDefault="005B539A">
      <w:pPr>
        <w:ind w:right="108"/>
      </w:pPr>
      <w:r>
        <w:t xml:space="preserve">Als géén sprake is van een privaatrechtelijke dienstbetrekking, dan kan nog wel sprake zijn van de specifieke fictieve dienstbetrekking ‘aanneming van werk’. Dit is het tweede onderdeel van mijn beoordeling.  </w:t>
      </w:r>
    </w:p>
    <w:p w14:paraId="3C22B9B4" w14:textId="77777777" w:rsidR="00321330" w:rsidRDefault="005B539A">
      <w:pPr>
        <w:spacing w:after="6" w:line="259" w:lineRule="auto"/>
        <w:ind w:left="0" w:firstLine="0"/>
      </w:pPr>
      <w:r>
        <w:t xml:space="preserve"> </w:t>
      </w:r>
    </w:p>
    <w:p w14:paraId="1B3B0276" w14:textId="77777777" w:rsidR="00321330" w:rsidRDefault="005B539A">
      <w:pPr>
        <w:ind w:right="108"/>
      </w:pPr>
      <w:r>
        <w:t xml:space="preserve">Bij aanneming van werk moet de aannemer voor de loonheffingen beoordelen en vervolgens vaststellen of hij een overeenkomst sluit met een (onder)aannemer, die het werk verricht vanuit zijn bedrijf of als zelfstandige. Mocht de (onder)aannemer het werk namelijk niet vanuit zijn bedrijf of als zelfstandige verrichten, dan wordt deze op basis van de Wet op de loonbelasting 1964 fictief aangemerkt als werknemer en zijn (door de aannemer) loonheffingen verschuldigd.  </w:t>
      </w:r>
    </w:p>
    <w:p w14:paraId="41DA3B10" w14:textId="77777777" w:rsidR="00321330" w:rsidRDefault="005B539A">
      <w:pPr>
        <w:spacing w:after="3" w:line="259" w:lineRule="auto"/>
        <w:ind w:left="0" w:firstLine="0"/>
      </w:pPr>
      <w:r>
        <w:t xml:space="preserve"> </w:t>
      </w:r>
    </w:p>
    <w:p w14:paraId="6C18B89D" w14:textId="77777777" w:rsidR="00321330" w:rsidRDefault="005B539A">
      <w:pPr>
        <w:spacing w:after="34"/>
        <w:ind w:right="108"/>
      </w:pPr>
      <w:r>
        <w:t xml:space="preserve">Bij werken volgens de afspraken en voorwaarden uit de overeenkomst mag de aannemer aannemen dat de (onder)aannemer werkzaam is vanuit zijn bedrijf of als zelfstandige. De aannemer mag deze aanname doen wanneer de (onder)aannemer voldoet aan een aantal specifiek in de overeenkomst opgenomen en in onderling verband en samenhang met elkaar staande voorwaarden: </w:t>
      </w:r>
    </w:p>
    <w:p w14:paraId="0B6F5D25" w14:textId="77777777" w:rsidR="00321330" w:rsidRDefault="005B539A">
      <w:pPr>
        <w:numPr>
          <w:ilvl w:val="1"/>
          <w:numId w:val="4"/>
        </w:numPr>
        <w:ind w:right="108" w:hanging="360"/>
      </w:pPr>
      <w:r>
        <w:t xml:space="preserve">de onderaannemer staat ingeschreven bij de Kamer van Koophandel (KvK); </w:t>
      </w:r>
    </w:p>
    <w:p w14:paraId="4A54FC87" w14:textId="77777777" w:rsidR="00321330" w:rsidRDefault="005B539A">
      <w:pPr>
        <w:numPr>
          <w:ilvl w:val="1"/>
          <w:numId w:val="4"/>
        </w:numPr>
        <w:ind w:right="108" w:hanging="360"/>
      </w:pPr>
      <w:r>
        <w:t xml:space="preserve">de onderaannemer beschikt over een BTW identificatie nummer; </w:t>
      </w:r>
    </w:p>
    <w:p w14:paraId="3968A7B4" w14:textId="77777777" w:rsidR="00321330" w:rsidRDefault="005B539A">
      <w:pPr>
        <w:numPr>
          <w:ilvl w:val="1"/>
          <w:numId w:val="4"/>
        </w:numPr>
        <w:ind w:right="108" w:hanging="360"/>
      </w:pPr>
      <w:r>
        <w:t xml:space="preserve">het KvK-nummer en BTW identificatie nummer zijn opgenomen in de overeenkomst; </w:t>
      </w:r>
    </w:p>
    <w:p w14:paraId="7EF66400" w14:textId="77777777" w:rsidR="00321330" w:rsidRDefault="005B539A">
      <w:pPr>
        <w:numPr>
          <w:ilvl w:val="1"/>
          <w:numId w:val="4"/>
        </w:numPr>
        <w:ind w:right="108" w:hanging="360"/>
      </w:pPr>
      <w:r>
        <w:t xml:space="preserve">de onderaannemer moet in ieder geval voldoen aan concrete in de overeenkomst opgenomen bepalingen, die wijzen op het ondernemerschap van de onderaannemer. In dit verband is ten minste van belang dat in artikel 3.4 van de overeenkomst expliciet is opgenomen dat de onderaannemer volledig vrij is om voor derden werkzaam te zijn.  </w:t>
      </w:r>
    </w:p>
    <w:p w14:paraId="4D675C5E" w14:textId="77777777" w:rsidR="00321330" w:rsidRDefault="005B539A">
      <w:pPr>
        <w:spacing w:after="3" w:line="259" w:lineRule="auto"/>
        <w:ind w:left="0" w:firstLine="0"/>
      </w:pPr>
      <w:r>
        <w:t xml:space="preserve"> </w:t>
      </w:r>
    </w:p>
    <w:p w14:paraId="114F7278" w14:textId="77777777" w:rsidR="00321330" w:rsidRDefault="005B539A">
      <w:pPr>
        <w:ind w:right="108"/>
      </w:pPr>
      <w:r>
        <w:t xml:space="preserve">Bij bovengenoemde voorwaarden geldt het voorbehoud voor de situatie, waarin de onderaannemer gedurende langere tijd maar voor één aannemer werkzaam is. Als de onderaannemer voor het verwerven van opdrachten en opbrengsten te zeer afhankelijk is van (de) opdracht(en) van één aannemer, is dat namelijk een belangrijke indicatie voor het ontbreken van de vereiste economische </w:t>
      </w:r>
      <w:r>
        <w:lastRenderedPageBreak/>
        <w:t xml:space="preserve">zelfstandigheid van een zelfstandige. De aannemer zal dit in het algemeen kunnen inschatten op basis van het aantal, de looptijd en de omvang van de door hem met eenzelfde (onder)aannemer gesloten overeenkomsten.  </w:t>
      </w:r>
    </w:p>
    <w:p w14:paraId="2FE723C9" w14:textId="77777777" w:rsidR="00321330" w:rsidRDefault="005B539A">
      <w:pPr>
        <w:spacing w:after="3" w:line="259" w:lineRule="auto"/>
        <w:ind w:left="0" w:firstLine="0"/>
      </w:pPr>
      <w:r>
        <w:t xml:space="preserve"> </w:t>
      </w:r>
    </w:p>
    <w:p w14:paraId="5154A6B7" w14:textId="77777777" w:rsidR="00321330" w:rsidRDefault="005B539A">
      <w:pPr>
        <w:ind w:right="108"/>
      </w:pPr>
      <w:r>
        <w:t xml:space="preserve">Mocht de aannemer in alle redelijkheid (moeten) twijfelen aan de (economische) zelfstandigheid van de onderaannemer, dan kan aan deze overeenkomst niet langer het vertrouwen worden ontleend dat de onderaannemer buiten dienstbetrekking zijn werkzaamheden verricht.  </w:t>
      </w:r>
    </w:p>
    <w:p w14:paraId="378CAC5F" w14:textId="77777777" w:rsidR="00321330" w:rsidRDefault="005B539A">
      <w:pPr>
        <w:spacing w:after="3" w:line="259" w:lineRule="auto"/>
        <w:ind w:left="0" w:firstLine="0"/>
      </w:pPr>
      <w:r>
        <w:t xml:space="preserve"> </w:t>
      </w:r>
    </w:p>
    <w:p w14:paraId="2ABD95F3" w14:textId="77777777" w:rsidR="00321330" w:rsidRDefault="005B539A">
      <w:pPr>
        <w:spacing w:after="227"/>
        <w:ind w:right="108"/>
      </w:pPr>
      <w:r>
        <w:t xml:space="preserve">Onder het hiervoor genoemde voorbehoud mag worden aangenomen dat de fictieve dienstbetrekking met betrekking tot aanneming van werk niet van toepassing is. </w:t>
      </w:r>
    </w:p>
    <w:p w14:paraId="462E5229" w14:textId="77777777" w:rsidR="00321330" w:rsidRDefault="005B539A">
      <w:pPr>
        <w:numPr>
          <w:ilvl w:val="0"/>
          <w:numId w:val="4"/>
        </w:numPr>
        <w:spacing w:after="0" w:line="259" w:lineRule="auto"/>
        <w:ind w:hanging="379"/>
      </w:pPr>
      <w:r>
        <w:rPr>
          <w:b/>
        </w:rPr>
        <w:t xml:space="preserve">Buiten toepassing verklaren van de fictieve dienstbetrekkingen ‘thuiswerkers’ en </w:t>
      </w:r>
    </w:p>
    <w:p w14:paraId="7A12C249" w14:textId="77777777" w:rsidR="00321330" w:rsidRDefault="005B539A">
      <w:pPr>
        <w:spacing w:after="245" w:line="259" w:lineRule="auto"/>
        <w:ind w:left="293"/>
      </w:pPr>
      <w:r>
        <w:rPr>
          <w:b/>
        </w:rPr>
        <w:t>‘gelijkgestelden’ en voorbehoud overige fictieve dienstbetrekkingen</w:t>
      </w:r>
      <w:r>
        <w:t xml:space="preserve"> </w:t>
      </w:r>
    </w:p>
    <w:p w14:paraId="3CB47117" w14:textId="77777777" w:rsidR="00321330" w:rsidRDefault="005B539A">
      <w:pPr>
        <w:ind w:right="108"/>
      </w:pPr>
      <w:r>
        <w:t xml:space="preserve">Deze algemene overeenkomst is specifiek opgesteld voor situaties, waarin sprake is van (onder)aanneming van werk, werkgeversgezag ontbreekt en géén sprake is van de fictieve dienstbetrekking ‘aanneming van werk’.  </w:t>
      </w:r>
    </w:p>
    <w:p w14:paraId="716361E2" w14:textId="77777777" w:rsidR="00321330" w:rsidRDefault="005B539A">
      <w:pPr>
        <w:spacing w:after="3" w:line="259" w:lineRule="auto"/>
        <w:ind w:left="0" w:firstLine="0"/>
      </w:pPr>
      <w:r>
        <w:t xml:space="preserve"> </w:t>
      </w:r>
    </w:p>
    <w:p w14:paraId="0CAF15D6" w14:textId="77777777" w:rsidR="00321330" w:rsidRDefault="005B539A">
      <w:pPr>
        <w:ind w:right="108"/>
      </w:pPr>
      <w:r>
        <w:t xml:space="preserve">Deze overeenkomst kan niet worden gebruikt voor situaties, waarin andere fictieve dienstbetrekkingen van toepassing (kunnen) zijn.  </w:t>
      </w:r>
    </w:p>
    <w:p w14:paraId="33E57A99" w14:textId="77777777" w:rsidR="00321330" w:rsidRDefault="005B539A">
      <w:pPr>
        <w:spacing w:after="3" w:line="259" w:lineRule="auto"/>
        <w:ind w:left="0" w:firstLine="0"/>
      </w:pPr>
      <w:r>
        <w:t xml:space="preserve"> </w:t>
      </w:r>
    </w:p>
    <w:p w14:paraId="059D20D8" w14:textId="77777777" w:rsidR="00321330" w:rsidRDefault="005B539A">
      <w:pPr>
        <w:ind w:right="108"/>
      </w:pPr>
      <w:r>
        <w:t xml:space="preserve">Met betrekking tot de specifieke fictieve dienstbetrekkingen voor ‘thuiswerkers’ en ‘gelijkgestelden’ kunnen de aannemer en onderaannemer ervoor kiezen deze buiten toepassing te laten. Van belang is dat partijen de gezamenlijke keuze vóór de eerste betaling hebben vastgelegd. In deze overeenkomst blijkt de gezamenlijke keuze uit artikel 1.6 van de overeenkomst. </w:t>
      </w:r>
    </w:p>
    <w:p w14:paraId="7801A91A" w14:textId="77777777" w:rsidR="00321330" w:rsidRDefault="005B539A">
      <w:pPr>
        <w:spacing w:after="4" w:line="259" w:lineRule="auto"/>
        <w:ind w:left="0" w:firstLine="0"/>
      </w:pPr>
      <w:r>
        <w:t xml:space="preserve"> </w:t>
      </w:r>
    </w:p>
    <w:p w14:paraId="72C131D8" w14:textId="77777777" w:rsidR="00321330" w:rsidRDefault="005B539A">
      <w:pPr>
        <w:spacing w:after="33"/>
        <w:ind w:right="108"/>
      </w:pPr>
      <w:r>
        <w:t xml:space="preserve">Ter zake van de overige fictieve dienstbetrekkingen is van belang dat aannemer en onderaannemer vóór het aangaan van deze overeenkomst nagaan of hiervan sprake is: </w:t>
      </w:r>
    </w:p>
    <w:p w14:paraId="78A21EC8" w14:textId="77777777" w:rsidR="00321330" w:rsidRDefault="005B539A">
      <w:pPr>
        <w:numPr>
          <w:ilvl w:val="0"/>
          <w:numId w:val="5"/>
        </w:numPr>
        <w:spacing w:after="38"/>
        <w:ind w:right="108" w:hanging="360"/>
      </w:pPr>
      <w:r>
        <w:t xml:space="preserve">Tussenpersonen, agenten </w:t>
      </w:r>
    </w:p>
    <w:p w14:paraId="7E83CD79" w14:textId="77777777" w:rsidR="00321330" w:rsidRDefault="005B539A">
      <w:pPr>
        <w:numPr>
          <w:ilvl w:val="0"/>
          <w:numId w:val="5"/>
        </w:numPr>
        <w:spacing w:after="39"/>
        <w:ind w:right="108" w:hanging="360"/>
      </w:pPr>
      <w:r>
        <w:t xml:space="preserve">Stagiaires </w:t>
      </w:r>
    </w:p>
    <w:p w14:paraId="216E8DAD" w14:textId="77777777" w:rsidR="00321330" w:rsidRDefault="005B539A">
      <w:pPr>
        <w:numPr>
          <w:ilvl w:val="0"/>
          <w:numId w:val="5"/>
        </w:numPr>
        <w:spacing w:after="39"/>
        <w:ind w:right="108" w:hanging="360"/>
      </w:pPr>
      <w:r>
        <w:t xml:space="preserve">Meewerkende kinderen </w:t>
      </w:r>
    </w:p>
    <w:p w14:paraId="293DDCEC" w14:textId="77777777" w:rsidR="00321330" w:rsidRDefault="005B539A">
      <w:pPr>
        <w:numPr>
          <w:ilvl w:val="0"/>
          <w:numId w:val="5"/>
        </w:numPr>
        <w:spacing w:after="38"/>
        <w:ind w:right="108" w:hanging="360"/>
      </w:pPr>
      <w:r>
        <w:t xml:space="preserve">Bestuurders van lichamen </w:t>
      </w:r>
    </w:p>
    <w:p w14:paraId="4551109E" w14:textId="77777777" w:rsidR="00321330" w:rsidRDefault="005B539A">
      <w:pPr>
        <w:numPr>
          <w:ilvl w:val="0"/>
          <w:numId w:val="5"/>
        </w:numPr>
        <w:spacing w:after="38"/>
        <w:ind w:right="108" w:hanging="360"/>
      </w:pPr>
      <w:r>
        <w:t xml:space="preserve">Sekswerkers </w:t>
      </w:r>
    </w:p>
    <w:p w14:paraId="51F750CB" w14:textId="77777777" w:rsidR="00321330" w:rsidRDefault="005B539A">
      <w:pPr>
        <w:numPr>
          <w:ilvl w:val="0"/>
          <w:numId w:val="5"/>
        </w:numPr>
        <w:spacing w:after="40"/>
        <w:ind w:right="108" w:hanging="360"/>
      </w:pPr>
      <w:r>
        <w:t xml:space="preserve">Topsporters </w:t>
      </w:r>
    </w:p>
    <w:p w14:paraId="17E35BF5" w14:textId="77777777" w:rsidR="00321330" w:rsidRDefault="005B539A">
      <w:pPr>
        <w:numPr>
          <w:ilvl w:val="0"/>
          <w:numId w:val="5"/>
        </w:numPr>
        <w:spacing w:after="33"/>
        <w:ind w:right="108" w:hanging="360"/>
      </w:pPr>
      <w:r>
        <w:t xml:space="preserve">(Partners van) houders van een aanmerkelijk belang, die arbeid verrichten voor het desbetreffende lichaam </w:t>
      </w:r>
    </w:p>
    <w:p w14:paraId="084B822D" w14:textId="77777777" w:rsidR="00321330" w:rsidRDefault="005B539A">
      <w:pPr>
        <w:numPr>
          <w:ilvl w:val="0"/>
          <w:numId w:val="5"/>
        </w:numPr>
        <w:spacing w:after="40"/>
        <w:ind w:right="108" w:hanging="360"/>
      </w:pPr>
      <w:r>
        <w:t xml:space="preserve">Artiesten en beroepssporters die werken op basis van een overeenkomst van korte duur </w:t>
      </w:r>
    </w:p>
    <w:p w14:paraId="53CDA65A" w14:textId="77777777" w:rsidR="00321330" w:rsidRDefault="005B539A">
      <w:pPr>
        <w:numPr>
          <w:ilvl w:val="0"/>
          <w:numId w:val="5"/>
        </w:numPr>
        <w:spacing w:after="40"/>
        <w:ind w:right="108" w:hanging="360"/>
      </w:pPr>
      <w:r>
        <w:t xml:space="preserve">Bemanning van vissersvaartuigen (deelvissers) </w:t>
      </w:r>
    </w:p>
    <w:p w14:paraId="1373B8C5" w14:textId="77777777" w:rsidR="00321330" w:rsidRDefault="005B539A">
      <w:pPr>
        <w:numPr>
          <w:ilvl w:val="0"/>
          <w:numId w:val="5"/>
        </w:numPr>
        <w:ind w:right="108" w:hanging="360"/>
      </w:pPr>
      <w:r>
        <w:t xml:space="preserve">Werken via tussenkomst van een derde (intermediair).  </w:t>
      </w:r>
    </w:p>
    <w:p w14:paraId="59840A86" w14:textId="77777777" w:rsidR="00321330" w:rsidRDefault="005B539A">
      <w:pPr>
        <w:spacing w:after="4" w:line="259" w:lineRule="auto"/>
        <w:ind w:left="0" w:firstLine="0"/>
      </w:pPr>
      <w:r>
        <w:t xml:space="preserve"> </w:t>
      </w:r>
    </w:p>
    <w:p w14:paraId="39948FEC" w14:textId="77777777" w:rsidR="00321330" w:rsidRDefault="005B539A">
      <w:pPr>
        <w:spacing w:after="227"/>
        <w:ind w:right="108"/>
      </w:pPr>
      <w:r>
        <w:t xml:space="preserve">Voor deze gevallen kan de aannemer aan deze overeenkomst niet de zekerheid ontlenen  dat géén loonheffingen zijn verschuldigd. </w:t>
      </w:r>
    </w:p>
    <w:p w14:paraId="13621107" w14:textId="77777777" w:rsidR="00321330" w:rsidRDefault="005B539A">
      <w:pPr>
        <w:pStyle w:val="Kop3"/>
        <w:spacing w:after="236"/>
        <w:ind w:right="1177"/>
      </w:pPr>
      <w:r>
        <w:t xml:space="preserve">5.   Zekerheid onder voorwaarde conform feitelijke uitvoering </w:t>
      </w:r>
    </w:p>
    <w:p w14:paraId="3433E72D" w14:textId="77777777" w:rsidR="00321330" w:rsidRDefault="005B539A">
      <w:pPr>
        <w:spacing w:after="252"/>
        <w:ind w:right="108"/>
      </w:pPr>
      <w:r>
        <w:t xml:space="preserve">De aannemer en onderaannemer moeten in de praktijk werken volgens de voorwaarden en afspraken zoals neergelegd in deze overeenkomst. Zolang zij dat doen, is geen sprake van een arbeidsovereenkomst (echte dienstbetrekking) of de fictieve dienstbetrekking ‘aanneming van werk’. De aannemer hoeft dan geen loonheffingen in te houden en te betalen. Wel geldt – ten overvloede - een voorbehoud voor een aantal overige fictieve dienstbetrekkingen (zie punt 4).  </w:t>
      </w:r>
    </w:p>
    <w:p w14:paraId="46387493" w14:textId="77777777" w:rsidR="00321330" w:rsidRDefault="005B539A">
      <w:pPr>
        <w:pStyle w:val="Kop3"/>
        <w:spacing w:after="239"/>
        <w:ind w:left="360" w:right="1177" w:hanging="360"/>
      </w:pPr>
      <w:r>
        <w:t>6.</w:t>
      </w:r>
      <w:r>
        <w:rPr>
          <w:rFonts w:ascii="Arial" w:eastAsia="Arial" w:hAnsi="Arial" w:cs="Arial"/>
        </w:rPr>
        <w:t xml:space="preserve"> </w:t>
      </w:r>
      <w:r>
        <w:t xml:space="preserve">Geen oordeel over ondernemerschap inkomstenbelasting of gevolgen voor de omzetbelasting en vennootschapsbelasting </w:t>
      </w:r>
    </w:p>
    <w:p w14:paraId="7EDD1353" w14:textId="77777777" w:rsidR="00321330" w:rsidRDefault="005B539A">
      <w:pPr>
        <w:ind w:right="108"/>
      </w:pPr>
      <w:r>
        <w:t xml:space="preserve">Deze overeenkomst is de vastlegging van afspraken tussen aannemer en onderaannemer. De </w:t>
      </w:r>
    </w:p>
    <w:p w14:paraId="023B54E3" w14:textId="77777777" w:rsidR="00321330" w:rsidRDefault="005B539A">
      <w:pPr>
        <w:ind w:right="108"/>
      </w:pPr>
      <w:r>
        <w:lastRenderedPageBreak/>
        <w:t xml:space="preserve">Belastingdienst heeft – ten overvloede - deze alleen beoordeeld voor het antwoord op de vraag of de aannemer loonheffingen moet inhouden of voldoen. Dit betekent dat dit oordeel géén betrekking heeft op: </w:t>
      </w:r>
    </w:p>
    <w:p w14:paraId="39343426" w14:textId="77777777" w:rsidR="00321330" w:rsidRDefault="005B539A">
      <w:pPr>
        <w:spacing w:after="29" w:line="259" w:lineRule="auto"/>
        <w:ind w:left="0" w:firstLine="0"/>
      </w:pPr>
      <w:r>
        <w:t xml:space="preserve"> </w:t>
      </w:r>
    </w:p>
    <w:p w14:paraId="22C16BAD" w14:textId="77777777" w:rsidR="00321330" w:rsidRDefault="005B539A">
      <w:pPr>
        <w:numPr>
          <w:ilvl w:val="0"/>
          <w:numId w:val="6"/>
        </w:numPr>
        <w:ind w:right="108" w:hanging="360"/>
      </w:pPr>
      <w:r>
        <w:t xml:space="preserve">het (vaststellen van het) ondernemerschap voor de inkomstenbelasting; </w:t>
      </w:r>
    </w:p>
    <w:p w14:paraId="714C9C78" w14:textId="77777777" w:rsidR="00321330" w:rsidRDefault="005B539A">
      <w:pPr>
        <w:numPr>
          <w:ilvl w:val="0"/>
          <w:numId w:val="6"/>
        </w:numPr>
        <w:ind w:right="108" w:hanging="360"/>
      </w:pPr>
      <w:r>
        <w:t xml:space="preserve">het (vaststellen van het) ondernemerschap voor de omzetbelasting; </w:t>
      </w:r>
    </w:p>
    <w:p w14:paraId="231B9285" w14:textId="77777777" w:rsidR="00321330" w:rsidRDefault="005B539A">
      <w:pPr>
        <w:numPr>
          <w:ilvl w:val="0"/>
          <w:numId w:val="6"/>
        </w:numPr>
        <w:spacing w:after="33"/>
        <w:ind w:right="108" w:hanging="360"/>
      </w:pPr>
      <w:r>
        <w:t xml:space="preserve">de vennootschapsbelasting. NB: dit kan van belang zijn in geval de onderaannemer een </w:t>
      </w:r>
      <w:proofErr w:type="spellStart"/>
      <w:r>
        <w:t>nietnatuurlijk</w:t>
      </w:r>
      <w:proofErr w:type="spellEnd"/>
      <w:r>
        <w:t xml:space="preserve"> persoon is, zoals een besloten vennootschap; </w:t>
      </w:r>
    </w:p>
    <w:p w14:paraId="73D0B395" w14:textId="77777777" w:rsidR="00321330" w:rsidRDefault="005B539A">
      <w:pPr>
        <w:numPr>
          <w:ilvl w:val="0"/>
          <w:numId w:val="6"/>
        </w:numPr>
        <w:ind w:right="108" w:hanging="360"/>
      </w:pPr>
      <w:r>
        <w:t xml:space="preserve">andere fiscale en/of niet-fiscale regelgeving, zoals bijvoorbeeld het Burgerlijk Wetboek, waaronder het arbeidsrecht.  </w:t>
      </w:r>
    </w:p>
    <w:p w14:paraId="28864EF8" w14:textId="77777777" w:rsidR="00321330" w:rsidRDefault="005B539A">
      <w:pPr>
        <w:spacing w:after="0" w:line="259" w:lineRule="auto"/>
        <w:ind w:left="0" w:firstLine="0"/>
      </w:pPr>
      <w:r>
        <w:t xml:space="preserve"> </w:t>
      </w:r>
    </w:p>
    <w:p w14:paraId="4390530A" w14:textId="77777777" w:rsidR="00321330" w:rsidRDefault="005B539A">
      <w:pPr>
        <w:spacing w:after="259"/>
        <w:ind w:right="108"/>
      </w:pPr>
      <w:r>
        <w:t>Bij deze beoordeling is de Belastingdienst uitgegaan van de op dit moment geldende wet- en regelgeving.</w:t>
      </w:r>
      <w:r>
        <w:rPr>
          <w:b/>
        </w:rPr>
        <w:t xml:space="preserve"> </w:t>
      </w:r>
    </w:p>
    <w:p w14:paraId="12CE8366" w14:textId="77777777" w:rsidR="00321330" w:rsidRDefault="005B539A">
      <w:pPr>
        <w:pStyle w:val="Kop3"/>
        <w:spacing w:after="236"/>
        <w:ind w:right="1177"/>
      </w:pPr>
      <w:r>
        <w:t>7.</w:t>
      </w:r>
      <w:r>
        <w:rPr>
          <w:rFonts w:ascii="Arial" w:eastAsia="Arial" w:hAnsi="Arial" w:cs="Arial"/>
        </w:rPr>
        <w:t xml:space="preserve"> </w:t>
      </w:r>
      <w:r>
        <w:t xml:space="preserve">Gebruik kenmerknummer modelovereenkomst en verwijzing </w:t>
      </w:r>
    </w:p>
    <w:p w14:paraId="17938E97" w14:textId="77777777" w:rsidR="00321330" w:rsidRDefault="005B539A">
      <w:pPr>
        <w:ind w:right="108"/>
      </w:pPr>
      <w:r>
        <w:t xml:space="preserve">Deze overeenkomst is bij de Belastingdienst geregistreerd onder nummer 90522.90169.1.0. Bij het gebruik van een door de Belastingdienst beoordeelde overeenkomst, moet de daadwerkelijk gebruikte overeenkomst verwijzen naar het door de Belastingdienst toegekende nummer van de beoordeelde overeenkomst. Daarvoor dient in de overeenkomst tussen aannemer en onderaannemer steeds de volgende tekst te worden gebruikt: </w:t>
      </w:r>
    </w:p>
    <w:p w14:paraId="12D1E29E" w14:textId="77777777" w:rsidR="00321330" w:rsidRDefault="005B539A">
      <w:pPr>
        <w:spacing w:after="3" w:line="259" w:lineRule="auto"/>
        <w:ind w:left="360" w:firstLine="0"/>
      </w:pPr>
      <w:r>
        <w:t xml:space="preserve"> </w:t>
      </w:r>
    </w:p>
    <w:p w14:paraId="18EF7DE0" w14:textId="77777777" w:rsidR="00321330" w:rsidRDefault="005B539A">
      <w:pPr>
        <w:spacing w:after="0" w:line="263" w:lineRule="auto"/>
        <w:ind w:left="0" w:firstLine="0"/>
      </w:pPr>
      <w:r>
        <w:rPr>
          <w:i/>
        </w:rPr>
        <w:t xml:space="preserve">“Deze overeenkomst is gelijkluidend aan de door de Belastingdienst op </w:t>
      </w:r>
      <w:r>
        <w:rPr>
          <w:i/>
          <w:shd w:val="clear" w:color="auto" w:fill="FFFF00"/>
        </w:rPr>
        <w:t>DATUM</w:t>
      </w:r>
      <w:r>
        <w:rPr>
          <w:i/>
        </w:rPr>
        <w:t xml:space="preserve">  onder nummer </w:t>
      </w:r>
      <w:r>
        <w:rPr>
          <w:b/>
        </w:rPr>
        <w:t>90522.90169.1.0</w:t>
      </w:r>
      <w:r>
        <w:rPr>
          <w:i/>
        </w:rPr>
        <w:t xml:space="preserve"> beoordeelde overeenkomst.” </w:t>
      </w:r>
    </w:p>
    <w:p w14:paraId="36BCAFE0" w14:textId="77777777" w:rsidR="00321330" w:rsidRDefault="005B539A">
      <w:pPr>
        <w:spacing w:after="3" w:line="259" w:lineRule="auto"/>
        <w:ind w:left="360" w:firstLine="0"/>
      </w:pPr>
      <w:r>
        <w:rPr>
          <w:i/>
        </w:rPr>
        <w:t xml:space="preserve"> </w:t>
      </w:r>
    </w:p>
    <w:p w14:paraId="7FB3F25F" w14:textId="77777777" w:rsidR="00321330" w:rsidRDefault="005B539A">
      <w:pPr>
        <w:spacing w:after="253"/>
        <w:ind w:right="108"/>
      </w:pPr>
      <w:r>
        <w:t xml:space="preserve">Indien bovenstaande tekst niet wordt opgenomen in de overeenkomst, kunnen aannemer en onderaannemer aan deze overeenkomst niet het vertrouwen ontlenen dat geen loonheffingen hoeven te worden afgedragen of voldaan.  </w:t>
      </w:r>
    </w:p>
    <w:p w14:paraId="35662A16" w14:textId="77777777" w:rsidR="00321330" w:rsidRDefault="005B539A">
      <w:pPr>
        <w:pStyle w:val="Kop3"/>
        <w:spacing w:after="236"/>
        <w:ind w:right="1177"/>
      </w:pPr>
      <w:r>
        <w:t>8.</w:t>
      </w:r>
      <w:r>
        <w:rPr>
          <w:rFonts w:ascii="Arial" w:eastAsia="Arial" w:hAnsi="Arial" w:cs="Arial"/>
        </w:rPr>
        <w:t xml:space="preserve"> </w:t>
      </w:r>
      <w:r>
        <w:t xml:space="preserve"> Gemarkeerde bepalingen, aanvullingen en wijzigingen </w:t>
      </w:r>
    </w:p>
    <w:p w14:paraId="2B696656" w14:textId="77777777" w:rsidR="00321330" w:rsidRDefault="005B539A">
      <w:pPr>
        <w:ind w:right="108"/>
      </w:pPr>
      <w:r>
        <w:t xml:space="preserve">In deze overeenkomst zijn bepaalde artikelen gemarkeerd. Deze bepalingen bevatten voorwaarden, die van belang zijn bij het bepalen of sprake is van het ontbreken van een arbeidsovereenkomst (echte dienstbetrekking) of de fictieve dienstbetrekking ‘aanneming van werk’. Deze bepalingen mogen dan ook niet worden gewijzigd. Mochten deze gemarkeerde bepalingen (toch) worden gewijzigd, dan kan na wijziging in elk geval niet meer de zekerheid worden ontleend dat de aannemer geen loonheffingen hoeft af te dragen of te voldoen. </w:t>
      </w:r>
    </w:p>
    <w:p w14:paraId="0587AAA4" w14:textId="77777777" w:rsidR="00321330" w:rsidRDefault="005B539A">
      <w:pPr>
        <w:spacing w:after="3" w:line="259" w:lineRule="auto"/>
        <w:ind w:left="0" w:firstLine="0"/>
      </w:pPr>
      <w:r>
        <w:t xml:space="preserve"> </w:t>
      </w:r>
    </w:p>
    <w:p w14:paraId="40AA0E4D" w14:textId="77777777" w:rsidR="00321330" w:rsidRDefault="005B539A">
      <w:pPr>
        <w:spacing w:after="252"/>
        <w:ind w:right="108"/>
      </w:pPr>
      <w:r>
        <w:t xml:space="preserve">De niet-gemarkeerde artikelen mag u wel aanvullen en aanpassen aan uw eigen situatie, mits deze niet in strijd komen met de gemarkeerde artikelen en/of het karakter van de overeenkomst. Als aanvullingen of veranderingen afbreuk doen aan de artikelen waarop dat oordeel is gebaseerd en/of toch duiden op de aanwezigheid van een gezagsverhouding, biedt deze overeenkomst niet meer de zekerheid dat de aannemer geen loonheffingen hoeft in te houden en te betalen. Hetzelfde geldt voor het in de overeenkomst van toepassing verklaren van of verwijzen naar algemene voorwaarden en/of voorschriften, welke niet in deze beoordeling zijn betrokken.  </w:t>
      </w:r>
    </w:p>
    <w:p w14:paraId="56F366B4" w14:textId="77777777" w:rsidR="00321330" w:rsidRDefault="005B539A">
      <w:pPr>
        <w:pStyle w:val="Kop3"/>
        <w:spacing w:after="236"/>
        <w:ind w:right="1177"/>
      </w:pPr>
      <w:r>
        <w:t>9.</w:t>
      </w:r>
      <w:r>
        <w:rPr>
          <w:rFonts w:ascii="Arial" w:eastAsia="Arial" w:hAnsi="Arial" w:cs="Arial"/>
        </w:rPr>
        <w:t xml:space="preserve"> </w:t>
      </w:r>
      <w:r>
        <w:t xml:space="preserve"> Geldigheidsduur beoordeling </w:t>
      </w:r>
    </w:p>
    <w:p w14:paraId="52B7F336" w14:textId="77777777" w:rsidR="00321330" w:rsidRDefault="005B539A">
      <w:pPr>
        <w:spacing w:after="252"/>
        <w:ind w:right="108"/>
      </w:pPr>
      <w:r>
        <w:t xml:space="preserve">Het oordeel over deze overeenkomst heeft een geldigheidsduur van vijf jaar, te rekenen vanaf de datum van beoordeling, onder voorbehoud van wijzigingen in relevante wet- of regelgeving gedurende die vijf jaar. Ook jurisprudentie en gewijzigd beleid kunnen aanleiding zijn het oordeel over deze beoordeelde overeenkomst voor de toekomst in te trekken. Daarbij zal de Belastingdienst de beginselen van behoorlijk bestuur in acht nemen. </w:t>
      </w:r>
    </w:p>
    <w:p w14:paraId="75FA4710" w14:textId="77777777" w:rsidR="00321330" w:rsidRDefault="005B539A">
      <w:pPr>
        <w:pStyle w:val="Kop3"/>
        <w:spacing w:after="236"/>
        <w:ind w:right="1177"/>
      </w:pPr>
      <w:r>
        <w:t>10.</w:t>
      </w:r>
      <w:r>
        <w:rPr>
          <w:rFonts w:ascii="Arial" w:eastAsia="Arial" w:hAnsi="Arial" w:cs="Arial"/>
        </w:rPr>
        <w:t xml:space="preserve"> </w:t>
      </w:r>
      <w:r>
        <w:t xml:space="preserve"> Geen aansprakelijkheid schade </w:t>
      </w:r>
    </w:p>
    <w:p w14:paraId="1D8538F6" w14:textId="71EDA5FF" w:rsidR="00321330" w:rsidRDefault="005B539A">
      <w:pPr>
        <w:ind w:right="108"/>
      </w:pPr>
      <w:r>
        <w:t xml:space="preserve">De Belastingdienst heeft op uw verzoek deze overeenkomst beoordeeld met het oog op het geven van zekerheid voor het werken buiten dienstbetrekking in het kader van de loonheffingen. De </w:t>
      </w:r>
      <w:r>
        <w:lastRenderedPageBreak/>
        <w:t xml:space="preserve">Belastingdienst is niet aansprakelijk voor gevolgen, van welke aard dan ook, van het gebruik van deze overeenkomst. </w:t>
      </w:r>
    </w:p>
    <w:p w14:paraId="45061E79" w14:textId="16CBE519" w:rsidR="005B539A" w:rsidRDefault="005B539A">
      <w:pPr>
        <w:spacing w:after="160" w:line="259" w:lineRule="auto"/>
        <w:ind w:left="0" w:firstLine="0"/>
      </w:pPr>
      <w:r>
        <w:br w:type="page"/>
      </w:r>
    </w:p>
    <w:p w14:paraId="1AE6EA7E" w14:textId="28EAA53D" w:rsidR="00321330" w:rsidRDefault="00321330">
      <w:pPr>
        <w:spacing w:after="0" w:line="259" w:lineRule="auto"/>
        <w:ind w:left="0" w:firstLine="0"/>
      </w:pPr>
    </w:p>
    <w:p w14:paraId="27BEB54C" w14:textId="77777777" w:rsidR="00321330" w:rsidRDefault="005B539A">
      <w:pPr>
        <w:spacing w:after="66" w:line="259" w:lineRule="auto"/>
        <w:ind w:left="-29" w:firstLine="0"/>
      </w:pPr>
      <w:r>
        <w:rPr>
          <w:rFonts w:ascii="Calibri" w:eastAsia="Calibri" w:hAnsi="Calibri" w:cs="Calibri"/>
          <w:noProof/>
          <w:sz w:val="22"/>
        </w:rPr>
        <mc:AlternateContent>
          <mc:Choice Requires="wpg">
            <w:drawing>
              <wp:inline distT="0" distB="0" distL="0" distR="0" wp14:anchorId="23C3EFE8" wp14:editId="2ED759E5">
                <wp:extent cx="5936869" cy="27432"/>
                <wp:effectExtent l="0" t="0" r="0" b="0"/>
                <wp:docPr id="18981" name="Group 18981"/>
                <wp:cNvGraphicFramePr/>
                <a:graphic xmlns:a="http://schemas.openxmlformats.org/drawingml/2006/main">
                  <a:graphicData uri="http://schemas.microsoft.com/office/word/2010/wordprocessingGroup">
                    <wpg:wgp>
                      <wpg:cNvGrpSpPr/>
                      <wpg:grpSpPr>
                        <a:xfrm>
                          <a:off x="0" y="0"/>
                          <a:ext cx="5936869" cy="27432"/>
                          <a:chOff x="0" y="0"/>
                          <a:chExt cx="5936869" cy="27432"/>
                        </a:xfrm>
                      </wpg:grpSpPr>
                      <wps:wsp>
                        <wps:cNvPr id="22603" name="Shape 22603"/>
                        <wps:cNvSpPr/>
                        <wps:spPr>
                          <a:xfrm>
                            <a:off x="0" y="18288"/>
                            <a:ext cx="5936869" cy="9144"/>
                          </a:xfrm>
                          <a:custGeom>
                            <a:avLst/>
                            <a:gdLst/>
                            <a:ahLst/>
                            <a:cxnLst/>
                            <a:rect l="0" t="0" r="0" b="0"/>
                            <a:pathLst>
                              <a:path w="5936869" h="9144">
                                <a:moveTo>
                                  <a:pt x="0" y="0"/>
                                </a:moveTo>
                                <a:lnTo>
                                  <a:pt x="5936869" y="0"/>
                                </a:lnTo>
                                <a:lnTo>
                                  <a:pt x="59368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04" name="Shape 22604"/>
                        <wps:cNvSpPr/>
                        <wps:spPr>
                          <a:xfrm>
                            <a:off x="0" y="0"/>
                            <a:ext cx="5936869" cy="9144"/>
                          </a:xfrm>
                          <a:custGeom>
                            <a:avLst/>
                            <a:gdLst/>
                            <a:ahLst/>
                            <a:cxnLst/>
                            <a:rect l="0" t="0" r="0" b="0"/>
                            <a:pathLst>
                              <a:path w="5936869" h="9144">
                                <a:moveTo>
                                  <a:pt x="0" y="0"/>
                                </a:moveTo>
                                <a:lnTo>
                                  <a:pt x="5936869" y="0"/>
                                </a:lnTo>
                                <a:lnTo>
                                  <a:pt x="59368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81" style="width:467.47pt;height:2.15997pt;mso-position-horizontal-relative:char;mso-position-vertical-relative:line" coordsize="59368,274">
                <v:shape id="Shape 22605" style="position:absolute;width:59368;height:91;left:0;top:182;" coordsize="5936869,9144" path="m0,0l5936869,0l5936869,9144l0,9144l0,0">
                  <v:stroke weight="0pt" endcap="flat" joinstyle="miter" miterlimit="10" on="false" color="#000000" opacity="0"/>
                  <v:fill on="true" color="#000000"/>
                </v:shape>
                <v:shape id="Shape 22606" style="position:absolute;width:59368;height:91;left:0;top:0;" coordsize="5936869,9144" path="m0,0l5936869,0l5936869,9144l0,9144l0,0">
                  <v:stroke weight="0pt" endcap="flat" joinstyle="miter" miterlimit="10" on="false" color="#000000" opacity="0"/>
                  <v:fill on="true" color="#000000"/>
                </v:shape>
              </v:group>
            </w:pict>
          </mc:Fallback>
        </mc:AlternateContent>
      </w:r>
    </w:p>
    <w:p w14:paraId="5A3DF010" w14:textId="77777777" w:rsidR="00321330" w:rsidRDefault="005B539A">
      <w:pPr>
        <w:spacing w:after="3" w:line="259" w:lineRule="auto"/>
        <w:ind w:left="0" w:firstLine="0"/>
      </w:pPr>
      <w:r>
        <w:t xml:space="preserve"> </w:t>
      </w:r>
    </w:p>
    <w:p w14:paraId="152F6C48" w14:textId="77777777" w:rsidR="00321330" w:rsidRDefault="005B539A">
      <w:pPr>
        <w:spacing w:after="133" w:line="259" w:lineRule="auto"/>
        <w:ind w:left="0" w:firstLine="0"/>
      </w:pPr>
      <w:r>
        <w:t xml:space="preserve"> </w:t>
      </w:r>
    </w:p>
    <w:p w14:paraId="5759D129" w14:textId="77777777" w:rsidR="00321330" w:rsidRDefault="005B539A">
      <w:pPr>
        <w:spacing w:after="0" w:line="259" w:lineRule="auto"/>
        <w:ind w:right="103"/>
        <w:jc w:val="center"/>
      </w:pPr>
      <w:r>
        <w:rPr>
          <w:b/>
          <w:sz w:val="24"/>
        </w:rPr>
        <w:t xml:space="preserve">MODELOVEREENKOMST </w:t>
      </w:r>
    </w:p>
    <w:p w14:paraId="2BB9E4EB" w14:textId="77777777" w:rsidR="00321330" w:rsidRDefault="005B539A">
      <w:pPr>
        <w:spacing w:after="0" w:line="259" w:lineRule="auto"/>
        <w:ind w:right="100"/>
        <w:jc w:val="center"/>
      </w:pPr>
      <w:r>
        <w:rPr>
          <w:b/>
          <w:sz w:val="24"/>
        </w:rPr>
        <w:t xml:space="preserve">DAKDEKKERS </w:t>
      </w:r>
    </w:p>
    <w:p w14:paraId="158FC8BE" w14:textId="77777777" w:rsidR="00321330" w:rsidRDefault="005B539A">
      <w:pPr>
        <w:spacing w:after="195" w:line="259" w:lineRule="auto"/>
        <w:ind w:left="0" w:firstLine="0"/>
      </w:pPr>
      <w:r>
        <w:rPr>
          <w:b/>
        </w:rPr>
        <w:t xml:space="preserve"> </w:t>
      </w:r>
    </w:p>
    <w:p w14:paraId="4814CB6F" w14:textId="77777777" w:rsidR="00321330" w:rsidRDefault="005B539A">
      <w:pPr>
        <w:spacing w:after="199"/>
        <w:ind w:left="137" w:right="108"/>
      </w:pPr>
      <w:r>
        <w:rPr>
          <w:b/>
        </w:rPr>
        <w:t xml:space="preserve">Beoordeling Belastingdienst </w:t>
      </w:r>
      <w:proofErr w:type="spellStart"/>
      <w:r>
        <w:rPr>
          <w:b/>
        </w:rPr>
        <w:t>nr</w:t>
      </w:r>
      <w:proofErr w:type="spellEnd"/>
      <w:r>
        <w:rPr>
          <w:b/>
        </w:rPr>
        <w:t>: [</w:t>
      </w:r>
      <w:r>
        <w:t>90522.90169.1.0 en 30 november 2022</w:t>
      </w:r>
      <w:r>
        <w:rPr>
          <w:b/>
        </w:rPr>
        <w:t xml:space="preserve">] </w:t>
      </w:r>
    </w:p>
    <w:p w14:paraId="60CD33D2" w14:textId="77777777" w:rsidR="00321330" w:rsidRDefault="005B539A">
      <w:pPr>
        <w:pStyle w:val="Kop1"/>
        <w:ind w:left="137" w:right="1177"/>
      </w:pPr>
      <w:r>
        <w:t xml:space="preserve">Partijen </w:t>
      </w:r>
    </w:p>
    <w:p w14:paraId="3B49D89B" w14:textId="77777777" w:rsidR="00321330" w:rsidRDefault="005B539A">
      <w:pPr>
        <w:ind w:left="137" w:right="108"/>
      </w:pPr>
      <w:r>
        <w:t xml:space="preserve">Ondergetekenden: </w:t>
      </w:r>
    </w:p>
    <w:p w14:paraId="1B077991" w14:textId="77777777" w:rsidR="00321330" w:rsidRDefault="005B539A">
      <w:pPr>
        <w:spacing w:after="0" w:line="259" w:lineRule="auto"/>
        <w:ind w:left="0" w:firstLine="0"/>
      </w:pPr>
      <w:r>
        <w:rPr>
          <w:sz w:val="17"/>
        </w:rPr>
        <w:t xml:space="preserve"> </w:t>
      </w:r>
    </w:p>
    <w:p w14:paraId="08CF7F8E" w14:textId="77777777" w:rsidR="00321330" w:rsidRDefault="005B539A">
      <w:pPr>
        <w:spacing w:after="108"/>
        <w:ind w:left="137" w:right="108"/>
      </w:pPr>
      <w:r>
        <w:t xml:space="preserve">Naam Bedrijf: </w:t>
      </w:r>
    </w:p>
    <w:p w14:paraId="1B5D0FD4" w14:textId="77777777" w:rsidR="00321330" w:rsidRDefault="005B539A">
      <w:pPr>
        <w:spacing w:after="110"/>
        <w:ind w:left="137" w:right="108"/>
      </w:pPr>
      <w:r>
        <w:t xml:space="preserve">Naam Gemachtigde: </w:t>
      </w:r>
    </w:p>
    <w:p w14:paraId="5C34F60E" w14:textId="77777777" w:rsidR="00321330" w:rsidRDefault="005B539A">
      <w:pPr>
        <w:spacing w:after="108"/>
        <w:ind w:left="137" w:right="108"/>
      </w:pPr>
      <w:r>
        <w:t xml:space="preserve">Functie gemachtigde: </w:t>
      </w:r>
    </w:p>
    <w:p w14:paraId="76D06035" w14:textId="77777777" w:rsidR="00321330" w:rsidRDefault="005B539A">
      <w:pPr>
        <w:spacing w:after="108"/>
        <w:ind w:left="137" w:right="108"/>
      </w:pPr>
      <w:r>
        <w:t xml:space="preserve">Adres: </w:t>
      </w:r>
    </w:p>
    <w:p w14:paraId="3307CB63" w14:textId="77777777" w:rsidR="00321330" w:rsidRDefault="005B539A">
      <w:pPr>
        <w:spacing w:after="108"/>
        <w:ind w:left="137" w:right="108"/>
      </w:pPr>
      <w:r>
        <w:t xml:space="preserve">Telefoonnummer: </w:t>
      </w:r>
    </w:p>
    <w:p w14:paraId="4D1271CD" w14:textId="77777777" w:rsidR="00321330" w:rsidRDefault="005B539A">
      <w:pPr>
        <w:spacing w:after="108"/>
        <w:ind w:left="137" w:right="108"/>
      </w:pPr>
      <w:r>
        <w:t xml:space="preserve">E-mail adres: </w:t>
      </w:r>
    </w:p>
    <w:p w14:paraId="57A4A155" w14:textId="77777777" w:rsidR="00321330" w:rsidRDefault="005B539A">
      <w:pPr>
        <w:spacing w:after="108"/>
        <w:ind w:left="137" w:right="108"/>
      </w:pPr>
      <w:r>
        <w:t xml:space="preserve">KvK – nummer: </w:t>
      </w:r>
    </w:p>
    <w:p w14:paraId="61CE2E3E" w14:textId="77777777" w:rsidR="00321330" w:rsidRDefault="005B539A">
      <w:pPr>
        <w:spacing w:after="108"/>
        <w:ind w:left="137" w:right="108"/>
      </w:pPr>
      <w:r>
        <w:t xml:space="preserve">BTW identificatienummer: </w:t>
      </w:r>
    </w:p>
    <w:p w14:paraId="3DD0DDBC" w14:textId="77777777" w:rsidR="00321330" w:rsidRDefault="005B539A">
      <w:pPr>
        <w:ind w:left="137" w:right="108"/>
      </w:pPr>
      <w:r>
        <w:t xml:space="preserve">Nationaliteit: </w:t>
      </w:r>
    </w:p>
    <w:p w14:paraId="10D74DA4" w14:textId="77777777" w:rsidR="00321330" w:rsidRDefault="005B539A">
      <w:pPr>
        <w:spacing w:after="0" w:line="259" w:lineRule="auto"/>
        <w:ind w:left="0" w:firstLine="0"/>
      </w:pPr>
      <w:r>
        <w:t xml:space="preserve"> </w:t>
      </w:r>
    </w:p>
    <w:p w14:paraId="2ECA45F9" w14:textId="77777777" w:rsidR="00321330" w:rsidRDefault="005B539A">
      <w:pPr>
        <w:ind w:left="137" w:right="108"/>
      </w:pPr>
      <w:r>
        <w:t xml:space="preserve">Hierna te noemen: Opdrachtgever; </w:t>
      </w:r>
    </w:p>
    <w:p w14:paraId="20EB408B" w14:textId="77777777" w:rsidR="00321330" w:rsidRDefault="005B539A">
      <w:pPr>
        <w:spacing w:after="0" w:line="259" w:lineRule="auto"/>
        <w:ind w:left="0" w:firstLine="0"/>
      </w:pPr>
      <w:r>
        <w:t xml:space="preserve"> </w:t>
      </w:r>
    </w:p>
    <w:p w14:paraId="7C17DB3A" w14:textId="77777777" w:rsidR="00321330" w:rsidRDefault="005B539A">
      <w:pPr>
        <w:spacing w:after="108"/>
        <w:ind w:left="137" w:right="108"/>
      </w:pPr>
      <w:r>
        <w:t xml:space="preserve">Naam Bedrijf: </w:t>
      </w:r>
    </w:p>
    <w:p w14:paraId="3A422BE5" w14:textId="77777777" w:rsidR="00321330" w:rsidRDefault="005B539A">
      <w:pPr>
        <w:spacing w:after="110"/>
        <w:ind w:left="137" w:right="108"/>
      </w:pPr>
      <w:r>
        <w:t xml:space="preserve">Naam Gemachtigde: </w:t>
      </w:r>
    </w:p>
    <w:p w14:paraId="179AB25B" w14:textId="77777777" w:rsidR="00321330" w:rsidRDefault="005B539A">
      <w:pPr>
        <w:spacing w:after="108"/>
        <w:ind w:left="137" w:right="108"/>
      </w:pPr>
      <w:r>
        <w:t xml:space="preserve">Functie gemachtigde: </w:t>
      </w:r>
    </w:p>
    <w:p w14:paraId="24B90F72" w14:textId="77777777" w:rsidR="00321330" w:rsidRDefault="005B539A">
      <w:pPr>
        <w:spacing w:after="108"/>
        <w:ind w:left="137" w:right="108"/>
      </w:pPr>
      <w:r>
        <w:t xml:space="preserve">Adres: </w:t>
      </w:r>
    </w:p>
    <w:p w14:paraId="6A925FB4" w14:textId="77777777" w:rsidR="00321330" w:rsidRDefault="005B539A">
      <w:pPr>
        <w:spacing w:after="108"/>
        <w:ind w:left="137" w:right="108"/>
      </w:pPr>
      <w:r>
        <w:t xml:space="preserve">Telefoonnummer: </w:t>
      </w:r>
    </w:p>
    <w:p w14:paraId="0C6E6DB0" w14:textId="77777777" w:rsidR="00321330" w:rsidRDefault="005B539A">
      <w:pPr>
        <w:spacing w:after="108"/>
        <w:ind w:left="137" w:right="108"/>
      </w:pPr>
      <w:r>
        <w:t xml:space="preserve">E-mail adres: </w:t>
      </w:r>
    </w:p>
    <w:p w14:paraId="03729EA1" w14:textId="77777777" w:rsidR="00321330" w:rsidRDefault="005B539A">
      <w:pPr>
        <w:spacing w:after="108"/>
        <w:ind w:left="137" w:right="108"/>
      </w:pPr>
      <w:r>
        <w:t xml:space="preserve">KvK – nummer: </w:t>
      </w:r>
    </w:p>
    <w:p w14:paraId="5F3C47F9" w14:textId="77777777" w:rsidR="00321330" w:rsidRDefault="005B539A">
      <w:pPr>
        <w:spacing w:after="108"/>
        <w:ind w:left="137" w:right="108"/>
      </w:pPr>
      <w:r>
        <w:t xml:space="preserve">BTW identificatienummer: </w:t>
      </w:r>
    </w:p>
    <w:p w14:paraId="26A21238" w14:textId="77777777" w:rsidR="00321330" w:rsidRDefault="005B539A">
      <w:pPr>
        <w:spacing w:after="110"/>
        <w:ind w:left="137" w:right="108"/>
      </w:pPr>
      <w:r>
        <w:t xml:space="preserve">Nationaliteit: </w:t>
      </w:r>
    </w:p>
    <w:p w14:paraId="32A1C45D" w14:textId="77777777" w:rsidR="00321330" w:rsidRDefault="005B539A">
      <w:pPr>
        <w:ind w:left="137" w:right="108"/>
      </w:pPr>
      <w:r>
        <w:t xml:space="preserve">Hierna te noemen: Opdrachtnemer </w:t>
      </w:r>
    </w:p>
    <w:p w14:paraId="02F6EB59" w14:textId="77777777" w:rsidR="00321330" w:rsidRDefault="005B539A">
      <w:pPr>
        <w:spacing w:after="250" w:line="259" w:lineRule="auto"/>
        <w:ind w:left="0" w:firstLine="0"/>
      </w:pPr>
      <w:r>
        <w:rPr>
          <w:sz w:val="17"/>
        </w:rPr>
        <w:t xml:space="preserve"> </w:t>
      </w:r>
    </w:p>
    <w:p w14:paraId="55AF545A" w14:textId="77777777" w:rsidR="00321330" w:rsidRDefault="005B539A">
      <w:pPr>
        <w:numPr>
          <w:ilvl w:val="0"/>
          <w:numId w:val="7"/>
        </w:numPr>
        <w:spacing w:after="0" w:line="285" w:lineRule="auto"/>
        <w:ind w:firstLine="0"/>
        <w:jc w:val="right"/>
      </w:pPr>
      <w:r>
        <w:rPr>
          <w:b/>
        </w:rPr>
        <w:t>Uitgangspunten bij de overeenkomst van aanneming van werk (dakdekkers</w:t>
      </w:r>
      <w:r>
        <w:rPr>
          <w:b/>
          <w:vertAlign w:val="superscript"/>
        </w:rPr>
        <w:t>1</w:t>
      </w:r>
      <w:r>
        <w:rPr>
          <w:b/>
        </w:rPr>
        <w:t xml:space="preserve">) </w:t>
      </w:r>
      <w:r>
        <w:rPr>
          <w:b/>
          <w:sz w:val="32"/>
        </w:rPr>
        <w:t xml:space="preserve"> </w:t>
      </w:r>
    </w:p>
    <w:p w14:paraId="4243E22E" w14:textId="77777777" w:rsidR="00321330" w:rsidRDefault="005B539A">
      <w:pPr>
        <w:spacing w:after="237" w:line="240" w:lineRule="auto"/>
        <w:ind w:left="816" w:right="560" w:hanging="716"/>
        <w:jc w:val="both"/>
      </w:pPr>
      <w:r>
        <w:t>1.1</w:t>
      </w:r>
      <w:r>
        <w:rPr>
          <w:rFonts w:ascii="Arial" w:eastAsia="Arial" w:hAnsi="Arial" w:cs="Arial"/>
        </w:rPr>
        <w:t xml:space="preserve"> </w:t>
      </w:r>
      <w:r>
        <w:t xml:space="preserve">Partijen wensen met elkaar een overeenkomst tot aanneming van werk – inde zin van artikel 7:750 BW - aan te gaan voor alle opdrachten die Opdrachtgever aan Opdrachtnemer verstrekt en de inhoud daarvan in een nader document schriftelijk vast te leggen; </w:t>
      </w:r>
    </w:p>
    <w:p w14:paraId="4148D541" w14:textId="77777777" w:rsidR="00321330" w:rsidRDefault="005B539A">
      <w:pPr>
        <w:spacing w:after="3" w:line="259" w:lineRule="auto"/>
        <w:ind w:left="0" w:firstLine="0"/>
      </w:pPr>
      <w:r>
        <w:rPr>
          <w:rFonts w:ascii="Calibri" w:eastAsia="Calibri" w:hAnsi="Calibri" w:cs="Calibri"/>
          <w:noProof/>
          <w:sz w:val="22"/>
        </w:rPr>
        <mc:AlternateContent>
          <mc:Choice Requires="wpg">
            <w:drawing>
              <wp:inline distT="0" distB="0" distL="0" distR="0" wp14:anchorId="16A06C07" wp14:editId="235D071C">
                <wp:extent cx="1829054" cy="6096"/>
                <wp:effectExtent l="0" t="0" r="0" b="0"/>
                <wp:docPr id="18982" name="Group 18982"/>
                <wp:cNvGraphicFramePr/>
                <a:graphic xmlns:a="http://schemas.openxmlformats.org/drawingml/2006/main">
                  <a:graphicData uri="http://schemas.microsoft.com/office/word/2010/wordprocessingGroup">
                    <wpg:wgp>
                      <wpg:cNvGrpSpPr/>
                      <wpg:grpSpPr>
                        <a:xfrm>
                          <a:off x="0" y="0"/>
                          <a:ext cx="1829054" cy="6096"/>
                          <a:chOff x="0" y="0"/>
                          <a:chExt cx="1829054" cy="6096"/>
                        </a:xfrm>
                      </wpg:grpSpPr>
                      <wps:wsp>
                        <wps:cNvPr id="22607" name="Shape 2260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82" style="width:144.02pt;height:0.47998pt;mso-position-horizontal-relative:char;mso-position-vertical-relative:line" coordsize="18290,60">
                <v:shape id="Shape 22608"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2229F096" w14:textId="77777777" w:rsidR="00321330" w:rsidRDefault="005B539A">
      <w:pPr>
        <w:spacing w:after="0" w:line="259" w:lineRule="auto"/>
        <w:ind w:left="0" w:firstLine="0"/>
      </w:pPr>
      <w:r>
        <w:t xml:space="preserve"> </w:t>
      </w:r>
    </w:p>
    <w:p w14:paraId="3DFF7964" w14:textId="77777777" w:rsidR="00321330" w:rsidRDefault="005B539A">
      <w:pPr>
        <w:numPr>
          <w:ilvl w:val="0"/>
          <w:numId w:val="8"/>
        </w:numPr>
        <w:spacing w:after="0" w:line="225" w:lineRule="auto"/>
        <w:ind w:firstLine="0"/>
      </w:pPr>
      <w:r>
        <w:rPr>
          <w:sz w:val="14"/>
        </w:rPr>
        <w:t xml:space="preserve">Onder dakdekkers worden verstaan: personen, niet zijnde werknemers, die werkzaamheden verrichten in verband met het aanbrengen, onderhouden of herstellen van dakbedekkingen van bitumen en/of kunststof materialen, waaronder tevens begrepen het leveren, plaatsen en zogenaamde inwerken of anderszins waterdicht aanbrengen van permanente </w:t>
      </w:r>
      <w:r>
        <w:rPr>
          <w:sz w:val="20"/>
        </w:rPr>
        <w:t xml:space="preserve"> </w:t>
      </w:r>
      <w:r>
        <w:rPr>
          <w:sz w:val="14"/>
        </w:rPr>
        <w:t xml:space="preserve">veiligheidsvoorzieningen. </w:t>
      </w:r>
    </w:p>
    <w:p w14:paraId="0CE0D570" w14:textId="77777777" w:rsidR="00321330" w:rsidRDefault="005B539A">
      <w:pPr>
        <w:spacing w:after="7" w:line="259" w:lineRule="auto"/>
        <w:ind w:left="0" w:right="504" w:firstLine="0"/>
        <w:jc w:val="right"/>
      </w:pPr>
      <w:r>
        <w:t xml:space="preserve"> </w:t>
      </w:r>
    </w:p>
    <w:p w14:paraId="2868D094" w14:textId="77777777" w:rsidR="00321330" w:rsidRDefault="005B539A">
      <w:pPr>
        <w:numPr>
          <w:ilvl w:val="1"/>
          <w:numId w:val="8"/>
        </w:numPr>
        <w:ind w:right="108" w:hanging="710"/>
      </w:pPr>
      <w:r>
        <w:rPr>
          <w:rFonts w:ascii="Calibri" w:eastAsia="Calibri" w:hAnsi="Calibri" w:cs="Calibri"/>
          <w:noProof/>
          <w:sz w:val="22"/>
        </w:rPr>
        <w:lastRenderedPageBreak/>
        <mc:AlternateContent>
          <mc:Choice Requires="wpg">
            <w:drawing>
              <wp:anchor distT="0" distB="0" distL="114300" distR="114300" simplePos="0" relativeHeight="251658240" behindDoc="1" locked="0" layoutInCell="1" allowOverlap="1" wp14:anchorId="42E68A59" wp14:editId="2156559F">
                <wp:simplePos x="0" y="0"/>
                <wp:positionH relativeFrom="column">
                  <wp:posOffset>71628</wp:posOffset>
                </wp:positionH>
                <wp:positionV relativeFrom="paragraph">
                  <wp:posOffset>-26804</wp:posOffset>
                </wp:positionV>
                <wp:extent cx="5537581" cy="708660"/>
                <wp:effectExtent l="0" t="0" r="0" b="0"/>
                <wp:wrapNone/>
                <wp:docPr id="21224" name="Group 21224"/>
                <wp:cNvGraphicFramePr/>
                <a:graphic xmlns:a="http://schemas.openxmlformats.org/drawingml/2006/main">
                  <a:graphicData uri="http://schemas.microsoft.com/office/word/2010/wordprocessingGroup">
                    <wpg:wgp>
                      <wpg:cNvGrpSpPr/>
                      <wpg:grpSpPr>
                        <a:xfrm>
                          <a:off x="0" y="0"/>
                          <a:ext cx="5537581" cy="708660"/>
                          <a:chOff x="0" y="0"/>
                          <a:chExt cx="5537581" cy="708660"/>
                        </a:xfrm>
                      </wpg:grpSpPr>
                      <wps:wsp>
                        <wps:cNvPr id="22609" name="Shape 22609"/>
                        <wps:cNvSpPr/>
                        <wps:spPr>
                          <a:xfrm>
                            <a:off x="0" y="0"/>
                            <a:ext cx="5537581" cy="138684"/>
                          </a:xfrm>
                          <a:custGeom>
                            <a:avLst/>
                            <a:gdLst/>
                            <a:ahLst/>
                            <a:cxnLst/>
                            <a:rect l="0" t="0" r="0" b="0"/>
                            <a:pathLst>
                              <a:path w="5537581" h="138684">
                                <a:moveTo>
                                  <a:pt x="0" y="0"/>
                                </a:moveTo>
                                <a:lnTo>
                                  <a:pt x="5537581" y="0"/>
                                </a:lnTo>
                                <a:lnTo>
                                  <a:pt x="5537581"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10" name="Shape 22610"/>
                        <wps:cNvSpPr/>
                        <wps:spPr>
                          <a:xfrm>
                            <a:off x="451053" y="138685"/>
                            <a:ext cx="4226941" cy="140208"/>
                          </a:xfrm>
                          <a:custGeom>
                            <a:avLst/>
                            <a:gdLst/>
                            <a:ahLst/>
                            <a:cxnLst/>
                            <a:rect l="0" t="0" r="0" b="0"/>
                            <a:pathLst>
                              <a:path w="4226941" h="140208">
                                <a:moveTo>
                                  <a:pt x="0" y="0"/>
                                </a:moveTo>
                                <a:lnTo>
                                  <a:pt x="4226941" y="0"/>
                                </a:lnTo>
                                <a:lnTo>
                                  <a:pt x="4226941" y="140208"/>
                                </a:lnTo>
                                <a:lnTo>
                                  <a:pt x="0" y="14020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11" name="Shape 22611"/>
                        <wps:cNvSpPr/>
                        <wps:spPr>
                          <a:xfrm>
                            <a:off x="0" y="431292"/>
                            <a:ext cx="5533009" cy="138684"/>
                          </a:xfrm>
                          <a:custGeom>
                            <a:avLst/>
                            <a:gdLst/>
                            <a:ahLst/>
                            <a:cxnLst/>
                            <a:rect l="0" t="0" r="0" b="0"/>
                            <a:pathLst>
                              <a:path w="5533009" h="138684">
                                <a:moveTo>
                                  <a:pt x="0" y="0"/>
                                </a:moveTo>
                                <a:lnTo>
                                  <a:pt x="5533009" y="0"/>
                                </a:lnTo>
                                <a:lnTo>
                                  <a:pt x="5533009"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12" name="Shape 22612"/>
                        <wps:cNvSpPr/>
                        <wps:spPr>
                          <a:xfrm>
                            <a:off x="451053" y="569976"/>
                            <a:ext cx="3646043" cy="138684"/>
                          </a:xfrm>
                          <a:custGeom>
                            <a:avLst/>
                            <a:gdLst/>
                            <a:ahLst/>
                            <a:cxnLst/>
                            <a:rect l="0" t="0" r="0" b="0"/>
                            <a:pathLst>
                              <a:path w="3646043" h="138684">
                                <a:moveTo>
                                  <a:pt x="0" y="0"/>
                                </a:moveTo>
                                <a:lnTo>
                                  <a:pt x="3646043" y="0"/>
                                </a:lnTo>
                                <a:lnTo>
                                  <a:pt x="3646043"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1224" style="width:436.03pt;height:55.8pt;position:absolute;z-index:-2147483615;mso-position-horizontal-relative:text;mso-position-horizontal:absolute;margin-left:5.64pt;mso-position-vertical-relative:text;margin-top:-2.11065pt;" coordsize="55375,7086">
                <v:shape id="Shape 22613" style="position:absolute;width:55375;height:1386;left:0;top:0;" coordsize="5537581,138684" path="m0,0l5537581,0l5537581,138684l0,138684l0,0">
                  <v:stroke weight="0pt" endcap="flat" joinstyle="miter" miterlimit="10" on="false" color="#000000" opacity="0"/>
                  <v:fill on="true" color="#ffff00"/>
                </v:shape>
                <v:shape id="Shape 22614" style="position:absolute;width:42269;height:1402;left:4510;top:1386;" coordsize="4226941,140208" path="m0,0l4226941,0l4226941,140208l0,140208l0,0">
                  <v:stroke weight="0pt" endcap="flat" joinstyle="miter" miterlimit="10" on="false" color="#000000" opacity="0"/>
                  <v:fill on="true" color="#ffff00"/>
                </v:shape>
                <v:shape id="Shape 22615" style="position:absolute;width:55330;height:1386;left:0;top:4312;" coordsize="5533009,138684" path="m0,0l5533009,0l5533009,138684l0,138684l0,0">
                  <v:stroke weight="0pt" endcap="flat" joinstyle="miter" miterlimit="10" on="false" color="#000000" opacity="0"/>
                  <v:fill on="true" color="#ffff00"/>
                </v:shape>
                <v:shape id="Shape 22616" style="position:absolute;width:36460;height:1386;left:4510;top:5699;" coordsize="3646043,138684" path="m0,0l3646043,0l3646043,138684l0,138684l0,0">
                  <v:stroke weight="0pt" endcap="flat" joinstyle="miter" miterlimit="10" on="false" color="#000000" opacity="0"/>
                  <v:fill on="true" color="#ffff00"/>
                </v:shape>
              </v:group>
            </w:pict>
          </mc:Fallback>
        </mc:AlternateContent>
      </w:r>
      <w:r>
        <w:t xml:space="preserve">Opdrachtnemer exploiteert voor eigen rekening en risico een bedrijf met daarbij behorende wettelijke en contractuele rechten/plichten tegenover derden; </w:t>
      </w:r>
    </w:p>
    <w:p w14:paraId="58167BA8" w14:textId="77777777" w:rsidR="00321330" w:rsidRDefault="005B539A">
      <w:pPr>
        <w:spacing w:after="7" w:line="259" w:lineRule="auto"/>
        <w:ind w:left="0" w:right="504" w:firstLine="0"/>
        <w:jc w:val="right"/>
      </w:pPr>
      <w:r>
        <w:t xml:space="preserve"> </w:t>
      </w:r>
    </w:p>
    <w:p w14:paraId="7192B737" w14:textId="77777777" w:rsidR="00321330" w:rsidRDefault="005B539A">
      <w:pPr>
        <w:numPr>
          <w:ilvl w:val="1"/>
          <w:numId w:val="8"/>
        </w:numPr>
        <w:ind w:right="108" w:hanging="710"/>
      </w:pPr>
      <w:r>
        <w:t xml:space="preserve">Opdrachtnemer draagt de risico’s die behoren bij persoonlijke arbeidsongeschiktheid en dient zelf zorg te dragen voor een oudedagsvoorziening; </w:t>
      </w:r>
    </w:p>
    <w:p w14:paraId="248BBB5C" w14:textId="77777777" w:rsidR="00321330" w:rsidRDefault="005B539A">
      <w:pPr>
        <w:spacing w:after="7" w:line="259" w:lineRule="auto"/>
        <w:ind w:left="0" w:right="425" w:firstLine="0"/>
        <w:jc w:val="right"/>
      </w:pPr>
      <w:r>
        <w:t xml:space="preserve"> </w:t>
      </w:r>
    </w:p>
    <w:p w14:paraId="1F9F6DFF" w14:textId="77777777" w:rsidR="00321330" w:rsidRDefault="005B539A">
      <w:pPr>
        <w:numPr>
          <w:ilvl w:val="1"/>
          <w:numId w:val="8"/>
        </w:numPr>
        <w:ind w:right="108" w:hanging="710"/>
      </w:pPr>
      <w:r>
        <w:t xml:space="preserve">Indien partijen in contact met elkaar gebracht zijn door een bemiddelingsbureau, geldt dat het bemiddelingsbureau geen partij mag zijn bij deze overeenkomst; </w:t>
      </w:r>
    </w:p>
    <w:p w14:paraId="424BA49B" w14:textId="77777777" w:rsidR="00321330" w:rsidRDefault="005B539A">
      <w:pPr>
        <w:spacing w:after="104" w:line="259" w:lineRule="auto"/>
        <w:ind w:left="0" w:firstLine="0"/>
      </w:pPr>
      <w:r>
        <w:rPr>
          <w:sz w:val="9"/>
        </w:rPr>
        <w:t xml:space="preserve"> </w:t>
      </w:r>
    </w:p>
    <w:p w14:paraId="6AF6A765" w14:textId="77777777" w:rsidR="00321330" w:rsidRDefault="005B539A">
      <w:pPr>
        <w:numPr>
          <w:ilvl w:val="1"/>
          <w:numId w:val="8"/>
        </w:numPr>
        <w:ind w:right="108" w:hanging="710"/>
      </w:pPr>
      <w:r>
        <w:t xml:space="preserve">Opdrachtnemer dient te zijn ingeschreven in het handelsregister van de Kamer van </w:t>
      </w:r>
    </w:p>
    <w:p w14:paraId="1380CCC6" w14:textId="77777777" w:rsidR="00321330" w:rsidRDefault="005B539A">
      <w:pPr>
        <w:ind w:left="833" w:right="108"/>
      </w:pPr>
      <w:r>
        <w:t xml:space="preserve">Koophandel en te beschikken over een BTW identificatienummer; </w:t>
      </w:r>
    </w:p>
    <w:p w14:paraId="4F3C7DCD" w14:textId="77777777" w:rsidR="00321330" w:rsidRDefault="005B539A">
      <w:pPr>
        <w:spacing w:after="7" w:line="259" w:lineRule="auto"/>
        <w:ind w:left="0" w:right="46" w:firstLine="0"/>
        <w:jc w:val="right"/>
      </w:pPr>
      <w:r>
        <w:t xml:space="preserve"> </w:t>
      </w:r>
    </w:p>
    <w:p w14:paraId="5EB31250" w14:textId="77777777" w:rsidR="00321330" w:rsidRDefault="005B539A">
      <w:pPr>
        <w:numPr>
          <w:ilvl w:val="1"/>
          <w:numId w:val="8"/>
        </w:numPr>
        <w:ind w:right="108" w:hanging="710"/>
      </w:pPr>
      <w:r>
        <w:t xml:space="preserve">Partijen ervoor kiezen om in voorkomende gevallen de fictieve dienstbetrekking van thuiswerkers of gelijkgestelden zoals bedoeld in de artikelen 2b en 2c </w:t>
      </w:r>
    </w:p>
    <w:p w14:paraId="16D27609" w14:textId="77777777" w:rsidR="00321330" w:rsidRDefault="005B539A">
      <w:pPr>
        <w:ind w:left="833" w:right="462"/>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81F6DB6" wp14:editId="38C09464">
                <wp:simplePos x="0" y="0"/>
                <wp:positionH relativeFrom="column">
                  <wp:posOffset>71628</wp:posOffset>
                </wp:positionH>
                <wp:positionV relativeFrom="paragraph">
                  <wp:posOffset>-722225</wp:posOffset>
                </wp:positionV>
                <wp:extent cx="5504002" cy="1250061"/>
                <wp:effectExtent l="0" t="0" r="0" b="0"/>
                <wp:wrapNone/>
                <wp:docPr id="21225" name="Group 21225"/>
                <wp:cNvGraphicFramePr/>
                <a:graphic xmlns:a="http://schemas.openxmlformats.org/drawingml/2006/main">
                  <a:graphicData uri="http://schemas.microsoft.com/office/word/2010/wordprocessingGroup">
                    <wpg:wgp>
                      <wpg:cNvGrpSpPr/>
                      <wpg:grpSpPr>
                        <a:xfrm>
                          <a:off x="0" y="0"/>
                          <a:ext cx="5504002" cy="1250061"/>
                          <a:chOff x="0" y="0"/>
                          <a:chExt cx="5504002" cy="1250061"/>
                        </a:xfrm>
                      </wpg:grpSpPr>
                      <wps:wsp>
                        <wps:cNvPr id="22617" name="Shape 22617"/>
                        <wps:cNvSpPr/>
                        <wps:spPr>
                          <a:xfrm>
                            <a:off x="1524" y="0"/>
                            <a:ext cx="5258689" cy="138684"/>
                          </a:xfrm>
                          <a:custGeom>
                            <a:avLst/>
                            <a:gdLst/>
                            <a:ahLst/>
                            <a:cxnLst/>
                            <a:rect l="0" t="0" r="0" b="0"/>
                            <a:pathLst>
                              <a:path w="5258689" h="138684">
                                <a:moveTo>
                                  <a:pt x="0" y="0"/>
                                </a:moveTo>
                                <a:lnTo>
                                  <a:pt x="5258689" y="0"/>
                                </a:lnTo>
                                <a:lnTo>
                                  <a:pt x="5258689"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18" name="Shape 22618"/>
                        <wps:cNvSpPr/>
                        <wps:spPr>
                          <a:xfrm>
                            <a:off x="451053" y="138684"/>
                            <a:ext cx="3771011" cy="138684"/>
                          </a:xfrm>
                          <a:custGeom>
                            <a:avLst/>
                            <a:gdLst/>
                            <a:ahLst/>
                            <a:cxnLst/>
                            <a:rect l="0" t="0" r="0" b="0"/>
                            <a:pathLst>
                              <a:path w="3771011" h="138684">
                                <a:moveTo>
                                  <a:pt x="0" y="0"/>
                                </a:moveTo>
                                <a:lnTo>
                                  <a:pt x="3771011" y="0"/>
                                </a:lnTo>
                                <a:lnTo>
                                  <a:pt x="3771011"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19" name="Shape 22619"/>
                        <wps:cNvSpPr/>
                        <wps:spPr>
                          <a:xfrm>
                            <a:off x="0" y="416052"/>
                            <a:ext cx="5298313" cy="140208"/>
                          </a:xfrm>
                          <a:custGeom>
                            <a:avLst/>
                            <a:gdLst/>
                            <a:ahLst/>
                            <a:cxnLst/>
                            <a:rect l="0" t="0" r="0" b="0"/>
                            <a:pathLst>
                              <a:path w="5298313" h="140208">
                                <a:moveTo>
                                  <a:pt x="0" y="0"/>
                                </a:moveTo>
                                <a:lnTo>
                                  <a:pt x="5298313" y="0"/>
                                </a:lnTo>
                                <a:lnTo>
                                  <a:pt x="5298313" y="140208"/>
                                </a:lnTo>
                                <a:lnTo>
                                  <a:pt x="0" y="14020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20" name="Shape 22620"/>
                        <wps:cNvSpPr/>
                        <wps:spPr>
                          <a:xfrm>
                            <a:off x="451053" y="556336"/>
                            <a:ext cx="4013581" cy="138989"/>
                          </a:xfrm>
                          <a:custGeom>
                            <a:avLst/>
                            <a:gdLst/>
                            <a:ahLst/>
                            <a:cxnLst/>
                            <a:rect l="0" t="0" r="0" b="0"/>
                            <a:pathLst>
                              <a:path w="4013581" h="138989">
                                <a:moveTo>
                                  <a:pt x="0" y="0"/>
                                </a:moveTo>
                                <a:lnTo>
                                  <a:pt x="4013581" y="0"/>
                                </a:lnTo>
                                <a:lnTo>
                                  <a:pt x="4013581" y="138989"/>
                                </a:lnTo>
                                <a:lnTo>
                                  <a:pt x="0" y="13898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21" name="Shape 22621"/>
                        <wps:cNvSpPr/>
                        <wps:spPr>
                          <a:xfrm>
                            <a:off x="451053" y="695325"/>
                            <a:ext cx="5052949" cy="138684"/>
                          </a:xfrm>
                          <a:custGeom>
                            <a:avLst/>
                            <a:gdLst/>
                            <a:ahLst/>
                            <a:cxnLst/>
                            <a:rect l="0" t="0" r="0" b="0"/>
                            <a:pathLst>
                              <a:path w="5052949" h="138684">
                                <a:moveTo>
                                  <a:pt x="0" y="0"/>
                                </a:moveTo>
                                <a:lnTo>
                                  <a:pt x="5052949" y="0"/>
                                </a:lnTo>
                                <a:lnTo>
                                  <a:pt x="5052949"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22" name="Shape 22622"/>
                        <wps:cNvSpPr/>
                        <wps:spPr>
                          <a:xfrm>
                            <a:off x="451053" y="834009"/>
                            <a:ext cx="4909693" cy="138684"/>
                          </a:xfrm>
                          <a:custGeom>
                            <a:avLst/>
                            <a:gdLst/>
                            <a:ahLst/>
                            <a:cxnLst/>
                            <a:rect l="0" t="0" r="0" b="0"/>
                            <a:pathLst>
                              <a:path w="4909693" h="138684">
                                <a:moveTo>
                                  <a:pt x="0" y="0"/>
                                </a:moveTo>
                                <a:lnTo>
                                  <a:pt x="4909693" y="0"/>
                                </a:lnTo>
                                <a:lnTo>
                                  <a:pt x="4909693"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23" name="Shape 22623"/>
                        <wps:cNvSpPr/>
                        <wps:spPr>
                          <a:xfrm>
                            <a:off x="451053" y="972693"/>
                            <a:ext cx="4879213" cy="138684"/>
                          </a:xfrm>
                          <a:custGeom>
                            <a:avLst/>
                            <a:gdLst/>
                            <a:ahLst/>
                            <a:cxnLst/>
                            <a:rect l="0" t="0" r="0" b="0"/>
                            <a:pathLst>
                              <a:path w="4879213" h="138684">
                                <a:moveTo>
                                  <a:pt x="0" y="0"/>
                                </a:moveTo>
                                <a:lnTo>
                                  <a:pt x="4879213" y="0"/>
                                </a:lnTo>
                                <a:lnTo>
                                  <a:pt x="4879213"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24" name="Shape 22624"/>
                        <wps:cNvSpPr/>
                        <wps:spPr>
                          <a:xfrm>
                            <a:off x="451053" y="1111377"/>
                            <a:ext cx="4240657" cy="138684"/>
                          </a:xfrm>
                          <a:custGeom>
                            <a:avLst/>
                            <a:gdLst/>
                            <a:ahLst/>
                            <a:cxnLst/>
                            <a:rect l="0" t="0" r="0" b="0"/>
                            <a:pathLst>
                              <a:path w="4240657" h="138684">
                                <a:moveTo>
                                  <a:pt x="0" y="0"/>
                                </a:moveTo>
                                <a:lnTo>
                                  <a:pt x="4240657" y="0"/>
                                </a:lnTo>
                                <a:lnTo>
                                  <a:pt x="4240657"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1225" style="width:433.386pt;height:98.43pt;position:absolute;z-index:-2147483514;mso-position-horizontal-relative:text;mso-position-horizontal:absolute;margin-left:5.64pt;mso-position-vertical-relative:text;margin-top:-56.8682pt;" coordsize="55040,12500">
                <v:shape id="Shape 22625" style="position:absolute;width:52586;height:1386;left:15;top:0;" coordsize="5258689,138684" path="m0,0l5258689,0l5258689,138684l0,138684l0,0">
                  <v:stroke weight="0pt" endcap="flat" joinstyle="miter" miterlimit="10" on="false" color="#000000" opacity="0"/>
                  <v:fill on="true" color="#ffff00"/>
                </v:shape>
                <v:shape id="Shape 22626" style="position:absolute;width:37710;height:1386;left:4510;top:1386;" coordsize="3771011,138684" path="m0,0l3771011,0l3771011,138684l0,138684l0,0">
                  <v:stroke weight="0pt" endcap="flat" joinstyle="miter" miterlimit="10" on="false" color="#000000" opacity="0"/>
                  <v:fill on="true" color="#ffff00"/>
                </v:shape>
                <v:shape id="Shape 22627" style="position:absolute;width:52983;height:1402;left:0;top:4160;" coordsize="5298313,140208" path="m0,0l5298313,0l5298313,140208l0,140208l0,0">
                  <v:stroke weight="0pt" endcap="flat" joinstyle="miter" miterlimit="10" on="false" color="#000000" opacity="0"/>
                  <v:fill on="true" color="#ffff00"/>
                </v:shape>
                <v:shape id="Shape 22628" style="position:absolute;width:40135;height:1389;left:4510;top:5563;" coordsize="4013581,138989" path="m0,0l4013581,0l4013581,138989l0,138989l0,0">
                  <v:stroke weight="0pt" endcap="flat" joinstyle="miter" miterlimit="10" on="false" color="#000000" opacity="0"/>
                  <v:fill on="true" color="#ffff00"/>
                </v:shape>
                <v:shape id="Shape 22629" style="position:absolute;width:50529;height:1386;left:4510;top:6953;" coordsize="5052949,138684" path="m0,0l5052949,0l5052949,138684l0,138684l0,0">
                  <v:stroke weight="0pt" endcap="flat" joinstyle="miter" miterlimit="10" on="false" color="#000000" opacity="0"/>
                  <v:fill on="true" color="#ffff00"/>
                </v:shape>
                <v:shape id="Shape 22630" style="position:absolute;width:49096;height:1386;left:4510;top:8340;" coordsize="4909693,138684" path="m0,0l4909693,0l4909693,138684l0,138684l0,0">
                  <v:stroke weight="0pt" endcap="flat" joinstyle="miter" miterlimit="10" on="false" color="#000000" opacity="0"/>
                  <v:fill on="true" color="#ffff00"/>
                </v:shape>
                <v:shape id="Shape 22631" style="position:absolute;width:48792;height:1386;left:4510;top:9726;" coordsize="4879213,138684" path="m0,0l4879213,0l4879213,138684l0,138684l0,0">
                  <v:stroke weight="0pt" endcap="flat" joinstyle="miter" miterlimit="10" on="false" color="#000000" opacity="0"/>
                  <v:fill on="true" color="#ffff00"/>
                </v:shape>
                <v:shape id="Shape 22632" style="position:absolute;width:42406;height:1386;left:4510;top:11113;" coordsize="4240657,138684" path="m0,0l4240657,0l4240657,138684l0,138684l0,0">
                  <v:stroke weight="0pt" endcap="flat" joinstyle="miter" miterlimit="10" on="false" color="#000000" opacity="0"/>
                  <v:fill on="true" color="#ffff00"/>
                </v:shape>
              </v:group>
            </w:pict>
          </mc:Fallback>
        </mc:AlternateContent>
      </w:r>
      <w:r>
        <w:t xml:space="preserve">Uitvoeringsbesluit Loonbelasting 1965 en de artikelen 1 en 5 van het Besluit aanwijzing gevallen waarin de arbeidsverhouding als dienstbetrekking wordt beschouwd (Besluit van 24 december 1986, Stb. 1986, 655), buiten toepassing te laten en daartoe deze overeenkomst opstellen en ondertekenen voordat uitbetaling plaatsvindt;  </w:t>
      </w:r>
    </w:p>
    <w:p w14:paraId="2306EB1F" w14:textId="77777777" w:rsidR="00321330" w:rsidRDefault="005B539A">
      <w:pPr>
        <w:spacing w:after="7" w:line="259" w:lineRule="auto"/>
        <w:ind w:left="823" w:firstLine="0"/>
      </w:pPr>
      <w:r>
        <w:t xml:space="preserve"> </w:t>
      </w:r>
    </w:p>
    <w:p w14:paraId="5B76D269" w14:textId="77777777" w:rsidR="00321330" w:rsidRDefault="005B539A">
      <w:pPr>
        <w:numPr>
          <w:ilvl w:val="1"/>
          <w:numId w:val="8"/>
        </w:numPr>
        <w:spacing w:after="9" w:line="252" w:lineRule="auto"/>
        <w:ind w:right="108" w:hanging="710"/>
      </w:pPr>
      <w:r>
        <w:t xml:space="preserve">Deze Opdrachtovereenkomst (hierna: “de Overeenkomst”) gebaseerd is op de door de Belastingdienst op </w:t>
      </w:r>
      <w:r>
        <w:rPr>
          <w:b/>
        </w:rPr>
        <w:t>30 november 2022</w:t>
      </w:r>
      <w:r>
        <w:t xml:space="preserve"> onder nummer </w:t>
      </w:r>
      <w:r>
        <w:rPr>
          <w:b/>
        </w:rPr>
        <w:t>90522.90169.1.0</w:t>
      </w:r>
      <w:r>
        <w:t xml:space="preserve">  beoordeelde modelovereenkomst.  </w:t>
      </w:r>
    </w:p>
    <w:p w14:paraId="7872F14A" w14:textId="77777777" w:rsidR="00321330" w:rsidRDefault="005B539A">
      <w:pPr>
        <w:spacing w:after="4" w:line="259" w:lineRule="auto"/>
        <w:ind w:left="0" w:right="557" w:firstLine="0"/>
        <w:jc w:val="right"/>
      </w:pPr>
      <w:r>
        <w:t xml:space="preserve"> </w:t>
      </w:r>
    </w:p>
    <w:p w14:paraId="6C9F9A58" w14:textId="77777777" w:rsidR="00321330" w:rsidRDefault="005B539A">
      <w:pPr>
        <w:pStyle w:val="Kop2"/>
        <w:spacing w:after="32"/>
        <w:ind w:left="34" w:right="1177"/>
      </w:pPr>
      <w:r>
        <w:t>2.</w:t>
      </w:r>
      <w:r>
        <w:rPr>
          <w:rFonts w:ascii="Arial" w:eastAsia="Arial" w:hAnsi="Arial" w:cs="Arial"/>
        </w:rPr>
        <w:t xml:space="preserve"> </w:t>
      </w:r>
      <w:r>
        <w:t xml:space="preserve">Werkwijze van de opdrachtnemer </w:t>
      </w:r>
    </w:p>
    <w:p w14:paraId="41F1028D" w14:textId="77777777" w:rsidR="00321330" w:rsidRDefault="005B539A">
      <w:pPr>
        <w:spacing w:after="0" w:line="259" w:lineRule="auto"/>
        <w:ind w:left="0" w:firstLine="0"/>
        <w:jc w:val="right"/>
      </w:pPr>
      <w:r>
        <w:rPr>
          <w:b/>
          <w:sz w:val="32"/>
        </w:rPr>
        <w:t xml:space="preserve"> </w:t>
      </w:r>
    </w:p>
    <w:p w14:paraId="55FBBA4E" w14:textId="77777777" w:rsidR="00321330" w:rsidRDefault="005B539A">
      <w:pPr>
        <w:ind w:left="835" w:right="194" w:hanging="708"/>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F099FC9" wp14:editId="3F43CB98">
                <wp:simplePos x="0" y="0"/>
                <wp:positionH relativeFrom="column">
                  <wp:posOffset>73152</wp:posOffset>
                </wp:positionH>
                <wp:positionV relativeFrom="paragraph">
                  <wp:posOffset>-26803</wp:posOffset>
                </wp:positionV>
                <wp:extent cx="5404993" cy="277368"/>
                <wp:effectExtent l="0" t="0" r="0" b="0"/>
                <wp:wrapNone/>
                <wp:docPr id="21226" name="Group 21226"/>
                <wp:cNvGraphicFramePr/>
                <a:graphic xmlns:a="http://schemas.openxmlformats.org/drawingml/2006/main">
                  <a:graphicData uri="http://schemas.microsoft.com/office/word/2010/wordprocessingGroup">
                    <wpg:wgp>
                      <wpg:cNvGrpSpPr/>
                      <wpg:grpSpPr>
                        <a:xfrm>
                          <a:off x="0" y="0"/>
                          <a:ext cx="5404993" cy="277368"/>
                          <a:chOff x="0" y="0"/>
                          <a:chExt cx="5404993" cy="277368"/>
                        </a:xfrm>
                      </wpg:grpSpPr>
                      <wps:wsp>
                        <wps:cNvPr id="22633" name="Shape 22633"/>
                        <wps:cNvSpPr/>
                        <wps:spPr>
                          <a:xfrm>
                            <a:off x="0" y="0"/>
                            <a:ext cx="5404993" cy="138684"/>
                          </a:xfrm>
                          <a:custGeom>
                            <a:avLst/>
                            <a:gdLst/>
                            <a:ahLst/>
                            <a:cxnLst/>
                            <a:rect l="0" t="0" r="0" b="0"/>
                            <a:pathLst>
                              <a:path w="5404993" h="138684">
                                <a:moveTo>
                                  <a:pt x="0" y="0"/>
                                </a:moveTo>
                                <a:lnTo>
                                  <a:pt x="5404993" y="0"/>
                                </a:lnTo>
                                <a:lnTo>
                                  <a:pt x="5404993"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34" name="Shape 22634"/>
                        <wps:cNvSpPr/>
                        <wps:spPr>
                          <a:xfrm>
                            <a:off x="449529" y="138684"/>
                            <a:ext cx="4553077" cy="138684"/>
                          </a:xfrm>
                          <a:custGeom>
                            <a:avLst/>
                            <a:gdLst/>
                            <a:ahLst/>
                            <a:cxnLst/>
                            <a:rect l="0" t="0" r="0" b="0"/>
                            <a:pathLst>
                              <a:path w="4553077" h="138684">
                                <a:moveTo>
                                  <a:pt x="0" y="0"/>
                                </a:moveTo>
                                <a:lnTo>
                                  <a:pt x="4553077" y="0"/>
                                </a:lnTo>
                                <a:lnTo>
                                  <a:pt x="4553077"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1226" style="width:425.59pt;height:21.84pt;position:absolute;z-index:-2147483475;mso-position-horizontal-relative:text;mso-position-horizontal:absolute;margin-left:5.75999pt;mso-position-vertical-relative:text;margin-top:-2.11053pt;" coordsize="54049,2773">
                <v:shape id="Shape 22635" style="position:absolute;width:54049;height:1386;left:0;top:0;" coordsize="5404993,138684" path="m0,0l5404993,0l5404993,138684l0,138684l0,0">
                  <v:stroke weight="0pt" endcap="flat" joinstyle="miter" miterlimit="10" on="false" color="#000000" opacity="0"/>
                  <v:fill on="true" color="#ffff00"/>
                </v:shape>
                <v:shape id="Shape 22636" style="position:absolute;width:45530;height:1386;left:4495;top:1386;" coordsize="4553077,138684" path="m0,0l4553077,0l4553077,138684l0,138684l0,0">
                  <v:stroke weight="0pt" endcap="flat" joinstyle="miter" miterlimit="10" on="false" color="#000000" opacity="0"/>
                  <v:fill on="true" color="#ffff00"/>
                </v:shape>
              </v:group>
            </w:pict>
          </mc:Fallback>
        </mc:AlternateContent>
      </w:r>
      <w:r>
        <w:t>2.1</w:t>
      </w:r>
      <w:r>
        <w:rPr>
          <w:rFonts w:ascii="Arial" w:eastAsia="Arial" w:hAnsi="Arial" w:cs="Arial"/>
        </w:rPr>
        <w:t xml:space="preserve"> </w:t>
      </w:r>
      <w:r>
        <w:rPr>
          <w:rFonts w:ascii="Arial" w:eastAsia="Arial" w:hAnsi="Arial" w:cs="Arial"/>
        </w:rPr>
        <w:tab/>
      </w:r>
      <w:r>
        <w:t xml:space="preserve">De opdrachtnemer voert de opdracht uit in volledige onafhankelijkheid en bepaalt zelf onder welke omstandigheden en op welke wijze de opdracht wordt uitgevoerd; </w:t>
      </w:r>
    </w:p>
    <w:p w14:paraId="35272F6F" w14:textId="77777777" w:rsidR="00321330" w:rsidRDefault="005B539A">
      <w:pPr>
        <w:spacing w:after="7" w:line="259" w:lineRule="auto"/>
        <w:ind w:left="823" w:firstLine="0"/>
      </w:pPr>
      <w:r>
        <w:t xml:space="preserve"> </w:t>
      </w:r>
    </w:p>
    <w:p w14:paraId="3B537AC9" w14:textId="77777777" w:rsidR="00321330" w:rsidRDefault="005B539A">
      <w:pPr>
        <w:tabs>
          <w:tab w:val="center" w:pos="3656"/>
        </w:tabs>
        <w:spacing w:after="9" w:line="259" w:lineRule="auto"/>
        <w:ind w:left="0" w:firstLine="0"/>
      </w:pPr>
      <w:r>
        <w:rPr>
          <w:shd w:val="clear" w:color="auto" w:fill="FFFF00"/>
        </w:rPr>
        <w:t>2.2</w:t>
      </w:r>
      <w:r>
        <w:rPr>
          <w:rFonts w:ascii="Arial" w:eastAsia="Arial" w:hAnsi="Arial" w:cs="Arial"/>
          <w:shd w:val="clear" w:color="auto" w:fill="FFFF00"/>
        </w:rPr>
        <w:t xml:space="preserve"> </w:t>
      </w:r>
      <w:r>
        <w:rPr>
          <w:rFonts w:ascii="Arial" w:eastAsia="Arial" w:hAnsi="Arial" w:cs="Arial"/>
          <w:shd w:val="clear" w:color="auto" w:fill="FFFF00"/>
        </w:rPr>
        <w:tab/>
      </w:r>
      <w:r>
        <w:rPr>
          <w:shd w:val="clear" w:color="auto" w:fill="FFFF00"/>
        </w:rPr>
        <w:t>Opdrachtnemer is vrij in het indelen van zijn werkzaamheden;</w:t>
      </w:r>
      <w:r>
        <w:t xml:space="preserve"> </w:t>
      </w:r>
    </w:p>
    <w:p w14:paraId="0C9A331C" w14:textId="77777777" w:rsidR="00321330" w:rsidRDefault="005B539A">
      <w:pPr>
        <w:spacing w:after="7" w:line="259" w:lineRule="auto"/>
        <w:ind w:left="823" w:firstLine="0"/>
      </w:pPr>
      <w:r>
        <w:t xml:space="preserve">  </w:t>
      </w:r>
    </w:p>
    <w:p w14:paraId="12A77498" w14:textId="77777777" w:rsidR="00321330" w:rsidRDefault="005B539A">
      <w:pPr>
        <w:ind w:left="835" w:right="108" w:hanging="708"/>
      </w:pPr>
      <w:r>
        <w:t>2.3</w:t>
      </w:r>
      <w:r>
        <w:rPr>
          <w:rFonts w:ascii="Arial" w:eastAsia="Arial" w:hAnsi="Arial" w:cs="Arial"/>
        </w:rPr>
        <w:t xml:space="preserve"> </w:t>
      </w:r>
      <w:r>
        <w:rPr>
          <w:rFonts w:ascii="Arial" w:eastAsia="Arial" w:hAnsi="Arial" w:cs="Arial"/>
        </w:rPr>
        <w:tab/>
      </w:r>
      <w:r>
        <w:t xml:space="preserve">Opdrachtgever kan de opdrachtnemer richtlijnen geven over de afstemming van het overeengekomen werk van stoffelijke aard zonder in te grijpen in de wijze van uitvoering van de overeenkomst, aangezien de opdrachtnemer daarover bij uitsluiting beslist; </w:t>
      </w:r>
    </w:p>
    <w:p w14:paraId="3D30A045" w14:textId="77777777" w:rsidR="00321330" w:rsidRDefault="005B539A">
      <w:pPr>
        <w:spacing w:after="7" w:line="259" w:lineRule="auto"/>
        <w:ind w:left="823" w:firstLine="0"/>
      </w:pPr>
      <w:r>
        <w:t xml:space="preserve"> </w:t>
      </w:r>
    </w:p>
    <w:p w14:paraId="0D8141A0" w14:textId="77777777" w:rsidR="00321330" w:rsidRDefault="005B539A">
      <w:pPr>
        <w:ind w:left="835" w:right="108" w:hanging="708"/>
      </w:pPr>
      <w:r>
        <w:t>2.4</w:t>
      </w:r>
      <w:r>
        <w:rPr>
          <w:rFonts w:ascii="Arial" w:eastAsia="Arial" w:hAnsi="Arial" w:cs="Arial"/>
        </w:rPr>
        <w:t xml:space="preserve"> </w:t>
      </w:r>
      <w:r>
        <w:rPr>
          <w:rFonts w:ascii="Arial" w:eastAsia="Arial" w:hAnsi="Arial" w:cs="Arial"/>
        </w:rPr>
        <w:tab/>
      </w:r>
      <w:r>
        <w:t xml:space="preserve">De opdrachtnemer zal zodanig gekleed zijn tijdens de uitvoering van het werk, zodat voldoende herkenbaar is dat hij zijn eigen bedrijf vertegenwoordigt; </w:t>
      </w:r>
    </w:p>
    <w:p w14:paraId="32BF4056" w14:textId="77777777" w:rsidR="00321330" w:rsidRDefault="005B539A">
      <w:pPr>
        <w:spacing w:after="7" w:line="259" w:lineRule="auto"/>
        <w:ind w:left="823" w:firstLine="0"/>
      </w:pPr>
      <w:r>
        <w:t xml:space="preserve"> </w:t>
      </w:r>
    </w:p>
    <w:p w14:paraId="6E13F955" w14:textId="77777777" w:rsidR="00321330" w:rsidRDefault="005B539A">
      <w:pPr>
        <w:ind w:left="835" w:right="108" w:hanging="708"/>
      </w:pPr>
      <w:r>
        <w:t>2.5</w:t>
      </w:r>
      <w:r>
        <w:rPr>
          <w:rFonts w:ascii="Arial" w:eastAsia="Arial" w:hAnsi="Arial" w:cs="Arial"/>
        </w:rPr>
        <w:t xml:space="preserve"> </w:t>
      </w:r>
      <w:r>
        <w:rPr>
          <w:rFonts w:ascii="Arial" w:eastAsia="Arial" w:hAnsi="Arial" w:cs="Arial"/>
        </w:rPr>
        <w:tab/>
      </w:r>
      <w:r>
        <w:t xml:space="preserve">De opdrachtnemer zal gebruik maken van vervoersmiddelen die hem in eigendom toebehoren dan wel door hem </w:t>
      </w:r>
      <w:proofErr w:type="spellStart"/>
      <w:r>
        <w:t>geleast</w:t>
      </w:r>
      <w:proofErr w:type="spellEnd"/>
      <w:r>
        <w:t xml:space="preserve"> of gehuurd zijn; </w:t>
      </w:r>
    </w:p>
    <w:p w14:paraId="0F5126C5" w14:textId="77777777" w:rsidR="00321330" w:rsidRDefault="005B539A">
      <w:pPr>
        <w:spacing w:after="7" w:line="259" w:lineRule="auto"/>
        <w:ind w:left="823" w:firstLine="0"/>
      </w:pPr>
      <w:r>
        <w:t xml:space="preserve"> </w:t>
      </w:r>
    </w:p>
    <w:p w14:paraId="374914D4" w14:textId="77777777" w:rsidR="00321330" w:rsidRDefault="005B539A">
      <w:pPr>
        <w:ind w:left="835" w:right="331" w:hanging="708"/>
      </w:pPr>
      <w:r>
        <w:t>2.6</w:t>
      </w:r>
      <w:r>
        <w:rPr>
          <w:rFonts w:ascii="Arial" w:eastAsia="Arial" w:hAnsi="Arial" w:cs="Arial"/>
        </w:rPr>
        <w:t xml:space="preserve"> </w:t>
      </w:r>
      <w:r>
        <w:rPr>
          <w:rFonts w:ascii="Arial" w:eastAsia="Arial" w:hAnsi="Arial" w:cs="Arial"/>
        </w:rPr>
        <w:tab/>
      </w:r>
      <w:r>
        <w:t xml:space="preserve">De opdrachtnemer is gerechtigd anderen in te schakelen bij de uitvoering van de overeengekomen werkzaamheden. Opdrachtnemer sluit in dit geval met deze anderen een schriftelijke overeenkomst, waarin is vastgelegd dat zij hun werkzaamheden verrichten vanuit hun bedrijf of in hoedanigheid als zelfstandige. Deze voorwaarden dienen ook te worden vastgelegd in elke opvolgende overeenkomst; </w:t>
      </w:r>
    </w:p>
    <w:p w14:paraId="09B0EAE0" w14:textId="77777777" w:rsidR="00321330" w:rsidRDefault="005B539A">
      <w:pPr>
        <w:spacing w:after="7" w:line="259" w:lineRule="auto"/>
        <w:ind w:left="823" w:firstLine="0"/>
      </w:pPr>
      <w:r>
        <w:t xml:space="preserve"> </w:t>
      </w:r>
    </w:p>
    <w:p w14:paraId="632F4F64" w14:textId="77777777" w:rsidR="00321330" w:rsidRDefault="005B539A">
      <w:pPr>
        <w:ind w:left="835" w:right="340" w:hanging="708"/>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6E65D70" wp14:editId="6E9B55A5">
                <wp:simplePos x="0" y="0"/>
                <wp:positionH relativeFrom="column">
                  <wp:posOffset>73152</wp:posOffset>
                </wp:positionH>
                <wp:positionV relativeFrom="paragraph">
                  <wp:posOffset>-2304036</wp:posOffset>
                </wp:positionV>
                <wp:extent cx="5618302" cy="3110866"/>
                <wp:effectExtent l="0" t="0" r="0" b="0"/>
                <wp:wrapNone/>
                <wp:docPr id="21227" name="Group 21227"/>
                <wp:cNvGraphicFramePr/>
                <a:graphic xmlns:a="http://schemas.openxmlformats.org/drawingml/2006/main">
                  <a:graphicData uri="http://schemas.microsoft.com/office/word/2010/wordprocessingGroup">
                    <wpg:wgp>
                      <wpg:cNvGrpSpPr/>
                      <wpg:grpSpPr>
                        <a:xfrm>
                          <a:off x="0" y="0"/>
                          <a:ext cx="5618302" cy="3110866"/>
                          <a:chOff x="0" y="0"/>
                          <a:chExt cx="5618302" cy="3110866"/>
                        </a:xfrm>
                      </wpg:grpSpPr>
                      <wps:wsp>
                        <wps:cNvPr id="22637" name="Shape 22637"/>
                        <wps:cNvSpPr/>
                        <wps:spPr>
                          <a:xfrm>
                            <a:off x="0" y="0"/>
                            <a:ext cx="5312029" cy="138684"/>
                          </a:xfrm>
                          <a:custGeom>
                            <a:avLst/>
                            <a:gdLst/>
                            <a:ahLst/>
                            <a:cxnLst/>
                            <a:rect l="0" t="0" r="0" b="0"/>
                            <a:pathLst>
                              <a:path w="5312029" h="138684">
                                <a:moveTo>
                                  <a:pt x="0" y="0"/>
                                </a:moveTo>
                                <a:lnTo>
                                  <a:pt x="5312029" y="0"/>
                                </a:lnTo>
                                <a:lnTo>
                                  <a:pt x="5312029"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38" name="Shape 22638"/>
                        <wps:cNvSpPr/>
                        <wps:spPr>
                          <a:xfrm>
                            <a:off x="449529" y="138684"/>
                            <a:ext cx="5150485" cy="138684"/>
                          </a:xfrm>
                          <a:custGeom>
                            <a:avLst/>
                            <a:gdLst/>
                            <a:ahLst/>
                            <a:cxnLst/>
                            <a:rect l="0" t="0" r="0" b="0"/>
                            <a:pathLst>
                              <a:path w="5150485" h="138684">
                                <a:moveTo>
                                  <a:pt x="0" y="0"/>
                                </a:moveTo>
                                <a:lnTo>
                                  <a:pt x="5150485" y="0"/>
                                </a:lnTo>
                                <a:lnTo>
                                  <a:pt x="5150485"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39" name="Shape 22639"/>
                        <wps:cNvSpPr/>
                        <wps:spPr>
                          <a:xfrm>
                            <a:off x="449529" y="277368"/>
                            <a:ext cx="4796917" cy="140208"/>
                          </a:xfrm>
                          <a:custGeom>
                            <a:avLst/>
                            <a:gdLst/>
                            <a:ahLst/>
                            <a:cxnLst/>
                            <a:rect l="0" t="0" r="0" b="0"/>
                            <a:pathLst>
                              <a:path w="4796917" h="140208">
                                <a:moveTo>
                                  <a:pt x="0" y="0"/>
                                </a:moveTo>
                                <a:lnTo>
                                  <a:pt x="4796917" y="0"/>
                                </a:lnTo>
                                <a:lnTo>
                                  <a:pt x="4796917" y="140208"/>
                                </a:lnTo>
                                <a:lnTo>
                                  <a:pt x="0" y="14020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40" name="Shape 22640"/>
                        <wps:cNvSpPr/>
                        <wps:spPr>
                          <a:xfrm>
                            <a:off x="0" y="569976"/>
                            <a:ext cx="5347081" cy="138684"/>
                          </a:xfrm>
                          <a:custGeom>
                            <a:avLst/>
                            <a:gdLst/>
                            <a:ahLst/>
                            <a:cxnLst/>
                            <a:rect l="0" t="0" r="0" b="0"/>
                            <a:pathLst>
                              <a:path w="5347081" h="138684">
                                <a:moveTo>
                                  <a:pt x="0" y="0"/>
                                </a:moveTo>
                                <a:lnTo>
                                  <a:pt x="5347081" y="0"/>
                                </a:lnTo>
                                <a:lnTo>
                                  <a:pt x="5347081"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41" name="Shape 22641"/>
                        <wps:cNvSpPr/>
                        <wps:spPr>
                          <a:xfrm>
                            <a:off x="449529" y="708660"/>
                            <a:ext cx="3929507" cy="138684"/>
                          </a:xfrm>
                          <a:custGeom>
                            <a:avLst/>
                            <a:gdLst/>
                            <a:ahLst/>
                            <a:cxnLst/>
                            <a:rect l="0" t="0" r="0" b="0"/>
                            <a:pathLst>
                              <a:path w="3929507" h="138684">
                                <a:moveTo>
                                  <a:pt x="0" y="0"/>
                                </a:moveTo>
                                <a:lnTo>
                                  <a:pt x="3929507" y="0"/>
                                </a:lnTo>
                                <a:lnTo>
                                  <a:pt x="3929507"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42" name="Shape 22642"/>
                        <wps:cNvSpPr/>
                        <wps:spPr>
                          <a:xfrm>
                            <a:off x="0" y="999744"/>
                            <a:ext cx="5180965" cy="138684"/>
                          </a:xfrm>
                          <a:custGeom>
                            <a:avLst/>
                            <a:gdLst/>
                            <a:ahLst/>
                            <a:cxnLst/>
                            <a:rect l="0" t="0" r="0" b="0"/>
                            <a:pathLst>
                              <a:path w="5180965" h="138684">
                                <a:moveTo>
                                  <a:pt x="0" y="0"/>
                                </a:moveTo>
                                <a:lnTo>
                                  <a:pt x="5180965" y="0"/>
                                </a:lnTo>
                                <a:lnTo>
                                  <a:pt x="5180965"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43" name="Shape 22643"/>
                        <wps:cNvSpPr/>
                        <wps:spPr>
                          <a:xfrm>
                            <a:off x="449529" y="1138428"/>
                            <a:ext cx="3143123" cy="138685"/>
                          </a:xfrm>
                          <a:custGeom>
                            <a:avLst/>
                            <a:gdLst/>
                            <a:ahLst/>
                            <a:cxnLst/>
                            <a:rect l="0" t="0" r="0" b="0"/>
                            <a:pathLst>
                              <a:path w="3143123" h="138685">
                                <a:moveTo>
                                  <a:pt x="0" y="0"/>
                                </a:moveTo>
                                <a:lnTo>
                                  <a:pt x="3143123" y="0"/>
                                </a:lnTo>
                                <a:lnTo>
                                  <a:pt x="3143123" y="138685"/>
                                </a:lnTo>
                                <a:lnTo>
                                  <a:pt x="0" y="13868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44" name="Shape 22644"/>
                        <wps:cNvSpPr/>
                        <wps:spPr>
                          <a:xfrm>
                            <a:off x="0" y="1429512"/>
                            <a:ext cx="5121529" cy="138684"/>
                          </a:xfrm>
                          <a:custGeom>
                            <a:avLst/>
                            <a:gdLst/>
                            <a:ahLst/>
                            <a:cxnLst/>
                            <a:rect l="0" t="0" r="0" b="0"/>
                            <a:pathLst>
                              <a:path w="5121529" h="138684">
                                <a:moveTo>
                                  <a:pt x="0" y="0"/>
                                </a:moveTo>
                                <a:lnTo>
                                  <a:pt x="5121529" y="0"/>
                                </a:lnTo>
                                <a:lnTo>
                                  <a:pt x="5121529"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45" name="Shape 22645"/>
                        <wps:cNvSpPr/>
                        <wps:spPr>
                          <a:xfrm>
                            <a:off x="449529" y="1568196"/>
                            <a:ext cx="4988941" cy="138684"/>
                          </a:xfrm>
                          <a:custGeom>
                            <a:avLst/>
                            <a:gdLst/>
                            <a:ahLst/>
                            <a:cxnLst/>
                            <a:rect l="0" t="0" r="0" b="0"/>
                            <a:pathLst>
                              <a:path w="4988941" h="138684">
                                <a:moveTo>
                                  <a:pt x="0" y="0"/>
                                </a:moveTo>
                                <a:lnTo>
                                  <a:pt x="4988941" y="0"/>
                                </a:lnTo>
                                <a:lnTo>
                                  <a:pt x="4988941"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46" name="Shape 22646"/>
                        <wps:cNvSpPr/>
                        <wps:spPr>
                          <a:xfrm>
                            <a:off x="449529" y="1706880"/>
                            <a:ext cx="4659757" cy="140209"/>
                          </a:xfrm>
                          <a:custGeom>
                            <a:avLst/>
                            <a:gdLst/>
                            <a:ahLst/>
                            <a:cxnLst/>
                            <a:rect l="0" t="0" r="0" b="0"/>
                            <a:pathLst>
                              <a:path w="4659757" h="140209">
                                <a:moveTo>
                                  <a:pt x="0" y="0"/>
                                </a:moveTo>
                                <a:lnTo>
                                  <a:pt x="4659757" y="0"/>
                                </a:lnTo>
                                <a:lnTo>
                                  <a:pt x="4659757" y="140209"/>
                                </a:lnTo>
                                <a:lnTo>
                                  <a:pt x="0" y="14020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47" name="Shape 22647"/>
                        <wps:cNvSpPr/>
                        <wps:spPr>
                          <a:xfrm>
                            <a:off x="449529" y="1847164"/>
                            <a:ext cx="4830445" cy="138989"/>
                          </a:xfrm>
                          <a:custGeom>
                            <a:avLst/>
                            <a:gdLst/>
                            <a:ahLst/>
                            <a:cxnLst/>
                            <a:rect l="0" t="0" r="0" b="0"/>
                            <a:pathLst>
                              <a:path w="4830445" h="138989">
                                <a:moveTo>
                                  <a:pt x="0" y="0"/>
                                </a:moveTo>
                                <a:lnTo>
                                  <a:pt x="4830445" y="0"/>
                                </a:lnTo>
                                <a:lnTo>
                                  <a:pt x="4830445" y="138989"/>
                                </a:lnTo>
                                <a:lnTo>
                                  <a:pt x="0" y="13898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48" name="Shape 22648"/>
                        <wps:cNvSpPr/>
                        <wps:spPr>
                          <a:xfrm>
                            <a:off x="449529" y="1986154"/>
                            <a:ext cx="3937127" cy="138684"/>
                          </a:xfrm>
                          <a:custGeom>
                            <a:avLst/>
                            <a:gdLst/>
                            <a:ahLst/>
                            <a:cxnLst/>
                            <a:rect l="0" t="0" r="0" b="0"/>
                            <a:pathLst>
                              <a:path w="3937127" h="138684">
                                <a:moveTo>
                                  <a:pt x="0" y="0"/>
                                </a:moveTo>
                                <a:lnTo>
                                  <a:pt x="3937127" y="0"/>
                                </a:lnTo>
                                <a:lnTo>
                                  <a:pt x="3937127"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49" name="Shape 22649"/>
                        <wps:cNvSpPr/>
                        <wps:spPr>
                          <a:xfrm>
                            <a:off x="0" y="2277237"/>
                            <a:ext cx="5226685" cy="138684"/>
                          </a:xfrm>
                          <a:custGeom>
                            <a:avLst/>
                            <a:gdLst/>
                            <a:ahLst/>
                            <a:cxnLst/>
                            <a:rect l="0" t="0" r="0" b="0"/>
                            <a:pathLst>
                              <a:path w="5226685" h="138684">
                                <a:moveTo>
                                  <a:pt x="0" y="0"/>
                                </a:moveTo>
                                <a:lnTo>
                                  <a:pt x="5226685" y="0"/>
                                </a:lnTo>
                                <a:lnTo>
                                  <a:pt x="5226685"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50" name="Shape 22650"/>
                        <wps:cNvSpPr/>
                        <wps:spPr>
                          <a:xfrm>
                            <a:off x="449529" y="2415921"/>
                            <a:ext cx="4906645" cy="138684"/>
                          </a:xfrm>
                          <a:custGeom>
                            <a:avLst/>
                            <a:gdLst/>
                            <a:ahLst/>
                            <a:cxnLst/>
                            <a:rect l="0" t="0" r="0" b="0"/>
                            <a:pathLst>
                              <a:path w="4906645" h="138684">
                                <a:moveTo>
                                  <a:pt x="0" y="0"/>
                                </a:moveTo>
                                <a:lnTo>
                                  <a:pt x="4906645" y="0"/>
                                </a:lnTo>
                                <a:lnTo>
                                  <a:pt x="4906645"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51" name="Shape 22651"/>
                        <wps:cNvSpPr/>
                        <wps:spPr>
                          <a:xfrm>
                            <a:off x="449529" y="2554605"/>
                            <a:ext cx="4725289" cy="138685"/>
                          </a:xfrm>
                          <a:custGeom>
                            <a:avLst/>
                            <a:gdLst/>
                            <a:ahLst/>
                            <a:cxnLst/>
                            <a:rect l="0" t="0" r="0" b="0"/>
                            <a:pathLst>
                              <a:path w="4725289" h="138685">
                                <a:moveTo>
                                  <a:pt x="0" y="0"/>
                                </a:moveTo>
                                <a:lnTo>
                                  <a:pt x="4725289" y="0"/>
                                </a:lnTo>
                                <a:lnTo>
                                  <a:pt x="4725289" y="138685"/>
                                </a:lnTo>
                                <a:lnTo>
                                  <a:pt x="0" y="13868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52" name="Shape 22652"/>
                        <wps:cNvSpPr/>
                        <wps:spPr>
                          <a:xfrm>
                            <a:off x="449529" y="2693290"/>
                            <a:ext cx="5168773" cy="140208"/>
                          </a:xfrm>
                          <a:custGeom>
                            <a:avLst/>
                            <a:gdLst/>
                            <a:ahLst/>
                            <a:cxnLst/>
                            <a:rect l="0" t="0" r="0" b="0"/>
                            <a:pathLst>
                              <a:path w="5168773" h="140208">
                                <a:moveTo>
                                  <a:pt x="0" y="0"/>
                                </a:moveTo>
                                <a:lnTo>
                                  <a:pt x="5168773" y="0"/>
                                </a:lnTo>
                                <a:lnTo>
                                  <a:pt x="5168773" y="140208"/>
                                </a:lnTo>
                                <a:lnTo>
                                  <a:pt x="0" y="14020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53" name="Shape 22653"/>
                        <wps:cNvSpPr/>
                        <wps:spPr>
                          <a:xfrm>
                            <a:off x="449529" y="2833497"/>
                            <a:ext cx="4830445" cy="138684"/>
                          </a:xfrm>
                          <a:custGeom>
                            <a:avLst/>
                            <a:gdLst/>
                            <a:ahLst/>
                            <a:cxnLst/>
                            <a:rect l="0" t="0" r="0" b="0"/>
                            <a:pathLst>
                              <a:path w="4830445" h="138684">
                                <a:moveTo>
                                  <a:pt x="0" y="0"/>
                                </a:moveTo>
                                <a:lnTo>
                                  <a:pt x="4830445" y="0"/>
                                </a:lnTo>
                                <a:lnTo>
                                  <a:pt x="4830445"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54" name="Shape 22654"/>
                        <wps:cNvSpPr/>
                        <wps:spPr>
                          <a:xfrm>
                            <a:off x="449529" y="2972181"/>
                            <a:ext cx="3937127" cy="138685"/>
                          </a:xfrm>
                          <a:custGeom>
                            <a:avLst/>
                            <a:gdLst/>
                            <a:ahLst/>
                            <a:cxnLst/>
                            <a:rect l="0" t="0" r="0" b="0"/>
                            <a:pathLst>
                              <a:path w="3937127" h="138685">
                                <a:moveTo>
                                  <a:pt x="0" y="0"/>
                                </a:moveTo>
                                <a:lnTo>
                                  <a:pt x="3937127" y="0"/>
                                </a:lnTo>
                                <a:lnTo>
                                  <a:pt x="3937127" y="138685"/>
                                </a:lnTo>
                                <a:lnTo>
                                  <a:pt x="0" y="13868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1227" style="width:442.386pt;height:244.95pt;position:absolute;z-index:-2147483427;mso-position-horizontal-relative:text;mso-position-horizontal:absolute;margin-left:5.75999pt;mso-position-vertical-relative:text;margin-top:-181.42pt;" coordsize="56183,31108">
                <v:shape id="Shape 22655" style="position:absolute;width:53120;height:1386;left:0;top:0;" coordsize="5312029,138684" path="m0,0l5312029,0l5312029,138684l0,138684l0,0">
                  <v:stroke weight="0pt" endcap="flat" joinstyle="miter" miterlimit="10" on="false" color="#000000" opacity="0"/>
                  <v:fill on="true" color="#ffff00"/>
                </v:shape>
                <v:shape id="Shape 22656" style="position:absolute;width:51504;height:1386;left:4495;top:1386;" coordsize="5150485,138684" path="m0,0l5150485,0l5150485,138684l0,138684l0,0">
                  <v:stroke weight="0pt" endcap="flat" joinstyle="miter" miterlimit="10" on="false" color="#000000" opacity="0"/>
                  <v:fill on="true" color="#ffff00"/>
                </v:shape>
                <v:shape id="Shape 22657" style="position:absolute;width:47969;height:1402;left:4495;top:2773;" coordsize="4796917,140208" path="m0,0l4796917,0l4796917,140208l0,140208l0,0">
                  <v:stroke weight="0pt" endcap="flat" joinstyle="miter" miterlimit="10" on="false" color="#000000" opacity="0"/>
                  <v:fill on="true" color="#ffff00"/>
                </v:shape>
                <v:shape id="Shape 22658" style="position:absolute;width:53470;height:1386;left:0;top:5699;" coordsize="5347081,138684" path="m0,0l5347081,0l5347081,138684l0,138684l0,0">
                  <v:stroke weight="0pt" endcap="flat" joinstyle="miter" miterlimit="10" on="false" color="#000000" opacity="0"/>
                  <v:fill on="true" color="#ffff00"/>
                </v:shape>
                <v:shape id="Shape 22659" style="position:absolute;width:39295;height:1386;left:4495;top:7086;" coordsize="3929507,138684" path="m0,0l3929507,0l3929507,138684l0,138684l0,0">
                  <v:stroke weight="0pt" endcap="flat" joinstyle="miter" miterlimit="10" on="false" color="#000000" opacity="0"/>
                  <v:fill on="true" color="#ffff00"/>
                </v:shape>
                <v:shape id="Shape 22660" style="position:absolute;width:51809;height:1386;left:0;top:9997;" coordsize="5180965,138684" path="m0,0l5180965,0l5180965,138684l0,138684l0,0">
                  <v:stroke weight="0pt" endcap="flat" joinstyle="miter" miterlimit="10" on="false" color="#000000" opacity="0"/>
                  <v:fill on="true" color="#ffff00"/>
                </v:shape>
                <v:shape id="Shape 22661" style="position:absolute;width:31431;height:1386;left:4495;top:11384;" coordsize="3143123,138685" path="m0,0l3143123,0l3143123,138685l0,138685l0,0">
                  <v:stroke weight="0pt" endcap="flat" joinstyle="miter" miterlimit="10" on="false" color="#000000" opacity="0"/>
                  <v:fill on="true" color="#ffff00"/>
                </v:shape>
                <v:shape id="Shape 22662" style="position:absolute;width:51215;height:1386;left:0;top:14295;" coordsize="5121529,138684" path="m0,0l5121529,0l5121529,138684l0,138684l0,0">
                  <v:stroke weight="0pt" endcap="flat" joinstyle="miter" miterlimit="10" on="false" color="#000000" opacity="0"/>
                  <v:fill on="true" color="#ffff00"/>
                </v:shape>
                <v:shape id="Shape 22663" style="position:absolute;width:49889;height:1386;left:4495;top:15681;" coordsize="4988941,138684" path="m0,0l4988941,0l4988941,138684l0,138684l0,0">
                  <v:stroke weight="0pt" endcap="flat" joinstyle="miter" miterlimit="10" on="false" color="#000000" opacity="0"/>
                  <v:fill on="true" color="#ffff00"/>
                </v:shape>
                <v:shape id="Shape 22664" style="position:absolute;width:46597;height:1402;left:4495;top:17068;" coordsize="4659757,140209" path="m0,0l4659757,0l4659757,140209l0,140209l0,0">
                  <v:stroke weight="0pt" endcap="flat" joinstyle="miter" miterlimit="10" on="false" color="#000000" opacity="0"/>
                  <v:fill on="true" color="#ffff00"/>
                </v:shape>
                <v:shape id="Shape 22665" style="position:absolute;width:48304;height:1389;left:4495;top:18471;" coordsize="4830445,138989" path="m0,0l4830445,0l4830445,138989l0,138989l0,0">
                  <v:stroke weight="0pt" endcap="flat" joinstyle="miter" miterlimit="10" on="false" color="#000000" opacity="0"/>
                  <v:fill on="true" color="#ffff00"/>
                </v:shape>
                <v:shape id="Shape 22666" style="position:absolute;width:39371;height:1386;left:4495;top:19861;" coordsize="3937127,138684" path="m0,0l3937127,0l3937127,138684l0,138684l0,0">
                  <v:stroke weight="0pt" endcap="flat" joinstyle="miter" miterlimit="10" on="false" color="#000000" opacity="0"/>
                  <v:fill on="true" color="#ffff00"/>
                </v:shape>
                <v:shape id="Shape 22667" style="position:absolute;width:52266;height:1386;left:0;top:22772;" coordsize="5226685,138684" path="m0,0l5226685,0l5226685,138684l0,138684l0,0">
                  <v:stroke weight="0pt" endcap="flat" joinstyle="miter" miterlimit="10" on="false" color="#000000" opacity="0"/>
                  <v:fill on="true" color="#ffff00"/>
                </v:shape>
                <v:shape id="Shape 22668" style="position:absolute;width:49066;height:1386;left:4495;top:24159;" coordsize="4906645,138684" path="m0,0l4906645,0l4906645,138684l0,138684l0,0">
                  <v:stroke weight="0pt" endcap="flat" joinstyle="miter" miterlimit="10" on="false" color="#000000" opacity="0"/>
                  <v:fill on="true" color="#ffff00"/>
                </v:shape>
                <v:shape id="Shape 22669" style="position:absolute;width:47252;height:1386;left:4495;top:25546;" coordsize="4725289,138685" path="m0,0l4725289,0l4725289,138685l0,138685l0,0">
                  <v:stroke weight="0pt" endcap="flat" joinstyle="miter" miterlimit="10" on="false" color="#000000" opacity="0"/>
                  <v:fill on="true" color="#ffff00"/>
                </v:shape>
                <v:shape id="Shape 22670" style="position:absolute;width:51687;height:1402;left:4495;top:26932;" coordsize="5168773,140208" path="m0,0l5168773,0l5168773,140208l0,140208l0,0">
                  <v:stroke weight="0pt" endcap="flat" joinstyle="miter" miterlimit="10" on="false" color="#000000" opacity="0"/>
                  <v:fill on="true" color="#ffff00"/>
                </v:shape>
                <v:shape id="Shape 22671" style="position:absolute;width:48304;height:1386;left:4495;top:28334;" coordsize="4830445,138684" path="m0,0l4830445,0l4830445,138684l0,138684l0,0">
                  <v:stroke weight="0pt" endcap="flat" joinstyle="miter" miterlimit="10" on="false" color="#000000" opacity="0"/>
                  <v:fill on="true" color="#ffff00"/>
                </v:shape>
                <v:shape id="Shape 22672" style="position:absolute;width:39371;height:1386;left:4495;top:29721;" coordsize="3937127,138685" path="m0,0l3937127,0l3937127,138685l0,138685l0,0">
                  <v:stroke weight="0pt" endcap="flat" joinstyle="miter" miterlimit="10" on="false" color="#000000" opacity="0"/>
                  <v:fill on="true" color="#ffff00"/>
                </v:shape>
              </v:group>
            </w:pict>
          </mc:Fallback>
        </mc:AlternateContent>
      </w:r>
      <w:r>
        <w:t>2.7</w:t>
      </w:r>
      <w:r>
        <w:rPr>
          <w:rFonts w:ascii="Arial" w:eastAsia="Arial" w:hAnsi="Arial" w:cs="Arial"/>
        </w:rPr>
        <w:t xml:space="preserve"> </w:t>
      </w:r>
      <w:r>
        <w:rPr>
          <w:rFonts w:ascii="Arial" w:eastAsia="Arial" w:hAnsi="Arial" w:cs="Arial"/>
        </w:rPr>
        <w:tab/>
      </w:r>
      <w:r>
        <w:t xml:space="preserve">Indien de opdrachtnemer voornemens is anderen in te schakelen voor de volledige uitvoering van de overeengekomen werkzaamheden dient dit in goed overleg met de opdrachtgever plaats te vinden. Ook in dit geval sluit de opdrachtnemer met deze anderen een schriftelijke overeenkomst, waarin is vastgelegd dat zij hun werkzaamheden verrichten vanuit hun bedrijf of in hoedanigheid als zelfstandige. Deze voorwaarden dienen ook te worden vastgelegd in elke opvolgende overeenkomst; </w:t>
      </w:r>
    </w:p>
    <w:p w14:paraId="29059C20" w14:textId="77777777" w:rsidR="00321330" w:rsidRDefault="005B539A">
      <w:pPr>
        <w:spacing w:after="0" w:line="259" w:lineRule="auto"/>
        <w:ind w:left="823" w:firstLine="0"/>
      </w:pPr>
      <w:r>
        <w:t xml:space="preserve"> </w:t>
      </w:r>
    </w:p>
    <w:tbl>
      <w:tblPr>
        <w:tblStyle w:val="TableGrid"/>
        <w:tblW w:w="7941" w:type="dxa"/>
        <w:tblInd w:w="115" w:type="dxa"/>
        <w:tblCellMar>
          <w:top w:w="39" w:type="dxa"/>
        </w:tblCellMar>
        <w:tblLook w:val="04A0" w:firstRow="1" w:lastRow="0" w:firstColumn="1" w:lastColumn="0" w:noHBand="0" w:noVBand="1"/>
      </w:tblPr>
      <w:tblGrid>
        <w:gridCol w:w="708"/>
        <w:gridCol w:w="7233"/>
      </w:tblGrid>
      <w:tr w:rsidR="00321330" w14:paraId="4B4EC4BD" w14:textId="77777777">
        <w:trPr>
          <w:trHeight w:val="218"/>
        </w:trPr>
        <w:tc>
          <w:tcPr>
            <w:tcW w:w="708" w:type="dxa"/>
            <w:tcBorders>
              <w:top w:val="nil"/>
              <w:left w:val="nil"/>
              <w:bottom w:val="nil"/>
              <w:right w:val="nil"/>
            </w:tcBorders>
            <w:shd w:val="clear" w:color="auto" w:fill="FFFF00"/>
          </w:tcPr>
          <w:p w14:paraId="57434793" w14:textId="77777777" w:rsidR="00321330" w:rsidRDefault="005B539A">
            <w:pPr>
              <w:spacing w:after="0" w:line="259" w:lineRule="auto"/>
              <w:ind w:left="0" w:firstLine="0"/>
            </w:pPr>
            <w:r>
              <w:t>2.8</w:t>
            </w:r>
            <w:r>
              <w:rPr>
                <w:rFonts w:ascii="Arial" w:eastAsia="Arial" w:hAnsi="Arial" w:cs="Arial"/>
              </w:rPr>
              <w:t xml:space="preserve"> </w:t>
            </w:r>
          </w:p>
        </w:tc>
        <w:tc>
          <w:tcPr>
            <w:tcW w:w="7233" w:type="dxa"/>
            <w:tcBorders>
              <w:top w:val="nil"/>
              <w:left w:val="nil"/>
              <w:bottom w:val="nil"/>
              <w:right w:val="nil"/>
            </w:tcBorders>
            <w:shd w:val="clear" w:color="auto" w:fill="FFFF00"/>
          </w:tcPr>
          <w:p w14:paraId="4B1DA4F9" w14:textId="77777777" w:rsidR="00321330" w:rsidRDefault="005B539A">
            <w:pPr>
              <w:spacing w:after="0" w:line="259" w:lineRule="auto"/>
              <w:ind w:left="-2" w:right="-2" w:firstLine="0"/>
              <w:jc w:val="both"/>
            </w:pPr>
            <w:r>
              <w:t xml:space="preserve">De opdrachtnemer is verantwoordelijk en aansprakelijk voor oplevering van het </w:t>
            </w:r>
          </w:p>
        </w:tc>
      </w:tr>
      <w:tr w:rsidR="00321330" w14:paraId="57A94485" w14:textId="77777777">
        <w:trPr>
          <w:trHeight w:val="218"/>
        </w:trPr>
        <w:tc>
          <w:tcPr>
            <w:tcW w:w="708" w:type="dxa"/>
            <w:tcBorders>
              <w:top w:val="nil"/>
              <w:left w:val="nil"/>
              <w:bottom w:val="nil"/>
              <w:right w:val="nil"/>
            </w:tcBorders>
          </w:tcPr>
          <w:p w14:paraId="27DE7029" w14:textId="77777777" w:rsidR="00321330" w:rsidRDefault="00321330">
            <w:pPr>
              <w:spacing w:after="160" w:line="259" w:lineRule="auto"/>
              <w:ind w:left="0" w:firstLine="0"/>
            </w:pPr>
          </w:p>
        </w:tc>
        <w:tc>
          <w:tcPr>
            <w:tcW w:w="7233" w:type="dxa"/>
            <w:tcBorders>
              <w:top w:val="nil"/>
              <w:left w:val="nil"/>
              <w:bottom w:val="nil"/>
              <w:right w:val="nil"/>
            </w:tcBorders>
            <w:shd w:val="clear" w:color="auto" w:fill="FFFF00"/>
          </w:tcPr>
          <w:p w14:paraId="1B81A525" w14:textId="77777777" w:rsidR="00321330" w:rsidRDefault="005B539A">
            <w:pPr>
              <w:spacing w:after="0" w:line="259" w:lineRule="auto"/>
              <w:ind w:left="0" w:firstLine="0"/>
              <w:jc w:val="both"/>
            </w:pPr>
            <w:r>
              <w:t>overeengekomen werk van stoffelijke aard tot aan het moment van oplevering;</w:t>
            </w:r>
          </w:p>
        </w:tc>
      </w:tr>
    </w:tbl>
    <w:p w14:paraId="13B6987B" w14:textId="77777777" w:rsidR="00321330" w:rsidRDefault="005B539A">
      <w:pPr>
        <w:spacing w:after="7" w:line="259" w:lineRule="auto"/>
        <w:ind w:left="823" w:firstLine="0"/>
      </w:pPr>
      <w:r>
        <w:t xml:space="preserve"> </w:t>
      </w:r>
    </w:p>
    <w:p w14:paraId="5F046B51" w14:textId="77777777" w:rsidR="00321330" w:rsidRDefault="005B539A">
      <w:pPr>
        <w:ind w:left="835" w:right="108" w:hanging="708"/>
      </w:pPr>
      <w:r>
        <w:rPr>
          <w:rFonts w:ascii="Calibri" w:eastAsia="Calibri" w:hAnsi="Calibri" w:cs="Calibri"/>
          <w:noProof/>
          <w:sz w:val="22"/>
        </w:rPr>
        <w:lastRenderedPageBreak/>
        <mc:AlternateContent>
          <mc:Choice Requires="wpg">
            <w:drawing>
              <wp:anchor distT="0" distB="0" distL="114300" distR="114300" simplePos="0" relativeHeight="251662336" behindDoc="1" locked="0" layoutInCell="1" allowOverlap="1" wp14:anchorId="5831917A" wp14:editId="00A6DCF3">
                <wp:simplePos x="0" y="0"/>
                <wp:positionH relativeFrom="column">
                  <wp:posOffset>73152</wp:posOffset>
                </wp:positionH>
                <wp:positionV relativeFrom="paragraph">
                  <wp:posOffset>-26803</wp:posOffset>
                </wp:positionV>
                <wp:extent cx="5484241" cy="277317"/>
                <wp:effectExtent l="0" t="0" r="0" b="0"/>
                <wp:wrapNone/>
                <wp:docPr id="21228" name="Group 21228"/>
                <wp:cNvGraphicFramePr/>
                <a:graphic xmlns:a="http://schemas.openxmlformats.org/drawingml/2006/main">
                  <a:graphicData uri="http://schemas.microsoft.com/office/word/2010/wordprocessingGroup">
                    <wpg:wgp>
                      <wpg:cNvGrpSpPr/>
                      <wpg:grpSpPr>
                        <a:xfrm>
                          <a:off x="0" y="0"/>
                          <a:ext cx="5484241" cy="277317"/>
                          <a:chOff x="0" y="0"/>
                          <a:chExt cx="5484241" cy="277317"/>
                        </a:xfrm>
                      </wpg:grpSpPr>
                      <wps:wsp>
                        <wps:cNvPr id="22673" name="Shape 22673"/>
                        <wps:cNvSpPr/>
                        <wps:spPr>
                          <a:xfrm>
                            <a:off x="0" y="0"/>
                            <a:ext cx="5484241" cy="138685"/>
                          </a:xfrm>
                          <a:custGeom>
                            <a:avLst/>
                            <a:gdLst/>
                            <a:ahLst/>
                            <a:cxnLst/>
                            <a:rect l="0" t="0" r="0" b="0"/>
                            <a:pathLst>
                              <a:path w="5484241" h="138685">
                                <a:moveTo>
                                  <a:pt x="0" y="0"/>
                                </a:moveTo>
                                <a:lnTo>
                                  <a:pt x="5484241" y="0"/>
                                </a:lnTo>
                                <a:lnTo>
                                  <a:pt x="5484241" y="138685"/>
                                </a:lnTo>
                                <a:lnTo>
                                  <a:pt x="0" y="13868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74" name="Shape 22674"/>
                        <wps:cNvSpPr/>
                        <wps:spPr>
                          <a:xfrm>
                            <a:off x="449529" y="138633"/>
                            <a:ext cx="3484499" cy="138684"/>
                          </a:xfrm>
                          <a:custGeom>
                            <a:avLst/>
                            <a:gdLst/>
                            <a:ahLst/>
                            <a:cxnLst/>
                            <a:rect l="0" t="0" r="0" b="0"/>
                            <a:pathLst>
                              <a:path w="3484499" h="138684">
                                <a:moveTo>
                                  <a:pt x="0" y="0"/>
                                </a:moveTo>
                                <a:lnTo>
                                  <a:pt x="3484499" y="0"/>
                                </a:lnTo>
                                <a:lnTo>
                                  <a:pt x="3484499"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1228" style="width:431.83pt;height:21.836pt;position:absolute;z-index:-2147483385;mso-position-horizontal-relative:text;mso-position-horizontal:absolute;margin-left:5.75999pt;mso-position-vertical-relative:text;margin-top:-2.11053pt;" coordsize="54842,2773">
                <v:shape id="Shape 22675" style="position:absolute;width:54842;height:1386;left:0;top:0;" coordsize="5484241,138685" path="m0,0l5484241,0l5484241,138685l0,138685l0,0">
                  <v:stroke weight="0pt" endcap="flat" joinstyle="miter" miterlimit="10" on="false" color="#000000" opacity="0"/>
                  <v:fill on="true" color="#ffff00"/>
                </v:shape>
                <v:shape id="Shape 22676" style="position:absolute;width:34844;height:1386;left:4495;top:1386;" coordsize="3484499,138684" path="m0,0l3484499,0l3484499,138684l0,138684l0,0">
                  <v:stroke weight="0pt" endcap="flat" joinstyle="miter" miterlimit="10" on="false" color="#000000" opacity="0"/>
                  <v:fill on="true" color="#ffff00"/>
                </v:shape>
              </v:group>
            </w:pict>
          </mc:Fallback>
        </mc:AlternateContent>
      </w:r>
      <w:r>
        <w:t>2.9</w:t>
      </w:r>
      <w:r>
        <w:rPr>
          <w:rFonts w:ascii="Arial" w:eastAsia="Arial" w:hAnsi="Arial" w:cs="Arial"/>
        </w:rPr>
        <w:t xml:space="preserve"> </w:t>
      </w:r>
      <w:r>
        <w:rPr>
          <w:rFonts w:ascii="Arial" w:eastAsia="Arial" w:hAnsi="Arial" w:cs="Arial"/>
        </w:rPr>
        <w:tab/>
      </w:r>
      <w:r>
        <w:t xml:space="preserve">De opdracht zal worden uitgevoerd, met inachtneming van wettelijke voorschriften, die betrekking hebben op arbeidsomstandigheden en veiligheid; </w:t>
      </w:r>
    </w:p>
    <w:p w14:paraId="4795EAF3" w14:textId="77777777" w:rsidR="00321330" w:rsidRDefault="005B539A">
      <w:pPr>
        <w:spacing w:after="7" w:line="259" w:lineRule="auto"/>
        <w:ind w:left="0" w:right="279" w:firstLine="0"/>
        <w:jc w:val="right"/>
      </w:pPr>
      <w:r>
        <w:t xml:space="preserve"> </w:t>
      </w:r>
    </w:p>
    <w:p w14:paraId="5D635507" w14:textId="77777777" w:rsidR="00321330" w:rsidRDefault="005B539A">
      <w:pPr>
        <w:tabs>
          <w:tab w:val="center" w:pos="4744"/>
        </w:tabs>
        <w:spacing w:after="9" w:line="259" w:lineRule="auto"/>
        <w:ind w:left="0" w:firstLine="0"/>
      </w:pPr>
      <w:r>
        <w:rPr>
          <w:shd w:val="clear" w:color="auto" w:fill="FFFF00"/>
        </w:rPr>
        <w:t>2.10</w:t>
      </w:r>
      <w:r>
        <w:rPr>
          <w:rFonts w:ascii="Arial" w:eastAsia="Arial" w:hAnsi="Arial" w:cs="Arial"/>
          <w:shd w:val="clear" w:color="auto" w:fill="FFFF00"/>
        </w:rPr>
        <w:t xml:space="preserve"> </w:t>
      </w:r>
      <w:r>
        <w:rPr>
          <w:rFonts w:ascii="Arial" w:eastAsia="Arial" w:hAnsi="Arial" w:cs="Arial"/>
          <w:shd w:val="clear" w:color="auto" w:fill="FFFF00"/>
        </w:rPr>
        <w:tab/>
      </w:r>
      <w:r>
        <w:rPr>
          <w:shd w:val="clear" w:color="auto" w:fill="FFFF00"/>
        </w:rPr>
        <w:t>Opdrachtnemer zal bij de uitvoering van de werkzaamheden gebruik maken van eigen</w:t>
      </w:r>
      <w:r>
        <w:t xml:space="preserve"> </w:t>
      </w:r>
    </w:p>
    <w:p w14:paraId="46C1C4D6" w14:textId="77777777" w:rsidR="00321330" w:rsidRDefault="005B539A">
      <w:pPr>
        <w:ind w:left="833" w:right="108"/>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1C7711C6" wp14:editId="1EF194F3">
                <wp:simplePos x="0" y="0"/>
                <wp:positionH relativeFrom="column">
                  <wp:posOffset>522681</wp:posOffset>
                </wp:positionH>
                <wp:positionV relativeFrom="paragraph">
                  <wp:posOffset>-26900</wp:posOffset>
                </wp:positionV>
                <wp:extent cx="5377562" cy="1112520"/>
                <wp:effectExtent l="0" t="0" r="0" b="0"/>
                <wp:wrapNone/>
                <wp:docPr id="20576" name="Group 20576"/>
                <wp:cNvGraphicFramePr/>
                <a:graphic xmlns:a="http://schemas.openxmlformats.org/drawingml/2006/main">
                  <a:graphicData uri="http://schemas.microsoft.com/office/word/2010/wordprocessingGroup">
                    <wpg:wgp>
                      <wpg:cNvGrpSpPr/>
                      <wpg:grpSpPr>
                        <a:xfrm>
                          <a:off x="0" y="0"/>
                          <a:ext cx="5377562" cy="1112520"/>
                          <a:chOff x="0" y="0"/>
                          <a:chExt cx="5377562" cy="1112520"/>
                        </a:xfrm>
                      </wpg:grpSpPr>
                      <wps:wsp>
                        <wps:cNvPr id="22677" name="Shape 22677"/>
                        <wps:cNvSpPr/>
                        <wps:spPr>
                          <a:xfrm>
                            <a:off x="0" y="0"/>
                            <a:ext cx="4927981" cy="138684"/>
                          </a:xfrm>
                          <a:custGeom>
                            <a:avLst/>
                            <a:gdLst/>
                            <a:ahLst/>
                            <a:cxnLst/>
                            <a:rect l="0" t="0" r="0" b="0"/>
                            <a:pathLst>
                              <a:path w="4927981" h="138684">
                                <a:moveTo>
                                  <a:pt x="0" y="0"/>
                                </a:moveTo>
                                <a:lnTo>
                                  <a:pt x="4927981" y="0"/>
                                </a:lnTo>
                                <a:lnTo>
                                  <a:pt x="4927981"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78" name="Shape 22678"/>
                        <wps:cNvSpPr/>
                        <wps:spPr>
                          <a:xfrm>
                            <a:off x="0" y="138685"/>
                            <a:ext cx="5377562" cy="140208"/>
                          </a:xfrm>
                          <a:custGeom>
                            <a:avLst/>
                            <a:gdLst/>
                            <a:ahLst/>
                            <a:cxnLst/>
                            <a:rect l="0" t="0" r="0" b="0"/>
                            <a:pathLst>
                              <a:path w="5377562" h="140208">
                                <a:moveTo>
                                  <a:pt x="0" y="0"/>
                                </a:moveTo>
                                <a:lnTo>
                                  <a:pt x="5377562" y="0"/>
                                </a:lnTo>
                                <a:lnTo>
                                  <a:pt x="5377562" y="140208"/>
                                </a:lnTo>
                                <a:lnTo>
                                  <a:pt x="0" y="14020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79" name="Shape 22679"/>
                        <wps:cNvSpPr/>
                        <wps:spPr>
                          <a:xfrm>
                            <a:off x="0" y="278892"/>
                            <a:ext cx="5075809" cy="138684"/>
                          </a:xfrm>
                          <a:custGeom>
                            <a:avLst/>
                            <a:gdLst/>
                            <a:ahLst/>
                            <a:cxnLst/>
                            <a:rect l="0" t="0" r="0" b="0"/>
                            <a:pathLst>
                              <a:path w="5075809" h="138684">
                                <a:moveTo>
                                  <a:pt x="0" y="0"/>
                                </a:moveTo>
                                <a:lnTo>
                                  <a:pt x="5075809" y="0"/>
                                </a:lnTo>
                                <a:lnTo>
                                  <a:pt x="5075809"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80" name="Shape 22680"/>
                        <wps:cNvSpPr/>
                        <wps:spPr>
                          <a:xfrm>
                            <a:off x="0" y="417576"/>
                            <a:ext cx="4941697" cy="138684"/>
                          </a:xfrm>
                          <a:custGeom>
                            <a:avLst/>
                            <a:gdLst/>
                            <a:ahLst/>
                            <a:cxnLst/>
                            <a:rect l="0" t="0" r="0" b="0"/>
                            <a:pathLst>
                              <a:path w="4941697" h="138684">
                                <a:moveTo>
                                  <a:pt x="0" y="0"/>
                                </a:moveTo>
                                <a:lnTo>
                                  <a:pt x="4941697" y="0"/>
                                </a:lnTo>
                                <a:lnTo>
                                  <a:pt x="4941697"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81" name="Shape 22681"/>
                        <wps:cNvSpPr/>
                        <wps:spPr>
                          <a:xfrm>
                            <a:off x="0" y="556260"/>
                            <a:ext cx="5289169" cy="138684"/>
                          </a:xfrm>
                          <a:custGeom>
                            <a:avLst/>
                            <a:gdLst/>
                            <a:ahLst/>
                            <a:cxnLst/>
                            <a:rect l="0" t="0" r="0" b="0"/>
                            <a:pathLst>
                              <a:path w="5289169" h="138684">
                                <a:moveTo>
                                  <a:pt x="0" y="0"/>
                                </a:moveTo>
                                <a:lnTo>
                                  <a:pt x="5289169" y="0"/>
                                </a:lnTo>
                                <a:lnTo>
                                  <a:pt x="5289169"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82" name="Shape 22682"/>
                        <wps:cNvSpPr/>
                        <wps:spPr>
                          <a:xfrm>
                            <a:off x="0" y="694944"/>
                            <a:ext cx="5177917" cy="138684"/>
                          </a:xfrm>
                          <a:custGeom>
                            <a:avLst/>
                            <a:gdLst/>
                            <a:ahLst/>
                            <a:cxnLst/>
                            <a:rect l="0" t="0" r="0" b="0"/>
                            <a:pathLst>
                              <a:path w="5177917" h="138684">
                                <a:moveTo>
                                  <a:pt x="0" y="0"/>
                                </a:moveTo>
                                <a:lnTo>
                                  <a:pt x="5177917" y="0"/>
                                </a:lnTo>
                                <a:lnTo>
                                  <a:pt x="5177917"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83" name="Shape 22683"/>
                        <wps:cNvSpPr/>
                        <wps:spPr>
                          <a:xfrm>
                            <a:off x="0" y="833628"/>
                            <a:ext cx="5301362" cy="138684"/>
                          </a:xfrm>
                          <a:custGeom>
                            <a:avLst/>
                            <a:gdLst/>
                            <a:ahLst/>
                            <a:cxnLst/>
                            <a:rect l="0" t="0" r="0" b="0"/>
                            <a:pathLst>
                              <a:path w="5301362" h="138684">
                                <a:moveTo>
                                  <a:pt x="0" y="0"/>
                                </a:moveTo>
                                <a:lnTo>
                                  <a:pt x="5301362" y="0"/>
                                </a:lnTo>
                                <a:lnTo>
                                  <a:pt x="5301362"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84" name="Shape 22684"/>
                        <wps:cNvSpPr/>
                        <wps:spPr>
                          <a:xfrm>
                            <a:off x="0" y="972312"/>
                            <a:ext cx="3777107" cy="140208"/>
                          </a:xfrm>
                          <a:custGeom>
                            <a:avLst/>
                            <a:gdLst/>
                            <a:ahLst/>
                            <a:cxnLst/>
                            <a:rect l="0" t="0" r="0" b="0"/>
                            <a:pathLst>
                              <a:path w="3777107" h="140208">
                                <a:moveTo>
                                  <a:pt x="0" y="0"/>
                                </a:moveTo>
                                <a:lnTo>
                                  <a:pt x="3777107" y="0"/>
                                </a:lnTo>
                                <a:lnTo>
                                  <a:pt x="3777107" y="140208"/>
                                </a:lnTo>
                                <a:lnTo>
                                  <a:pt x="0" y="14020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0576" style="width:423.43pt;height:87.6pt;position:absolute;z-index:-2147483614;mso-position-horizontal-relative:text;mso-position-horizontal:absolute;margin-left:41.156pt;mso-position-vertical-relative:text;margin-top:-2.11816pt;" coordsize="53775,11125">
                <v:shape id="Shape 22685" style="position:absolute;width:49279;height:1386;left:0;top:0;" coordsize="4927981,138684" path="m0,0l4927981,0l4927981,138684l0,138684l0,0">
                  <v:stroke weight="0pt" endcap="flat" joinstyle="miter" miterlimit="10" on="false" color="#000000" opacity="0"/>
                  <v:fill on="true" color="#ffff00"/>
                </v:shape>
                <v:shape id="Shape 22686" style="position:absolute;width:53775;height:1402;left:0;top:1386;" coordsize="5377562,140208" path="m0,0l5377562,0l5377562,140208l0,140208l0,0">
                  <v:stroke weight="0pt" endcap="flat" joinstyle="miter" miterlimit="10" on="false" color="#000000" opacity="0"/>
                  <v:fill on="true" color="#ffff00"/>
                </v:shape>
                <v:shape id="Shape 22687" style="position:absolute;width:50758;height:1386;left:0;top:2788;" coordsize="5075809,138684" path="m0,0l5075809,0l5075809,138684l0,138684l0,0">
                  <v:stroke weight="0pt" endcap="flat" joinstyle="miter" miterlimit="10" on="false" color="#000000" opacity="0"/>
                  <v:fill on="true" color="#ffff00"/>
                </v:shape>
                <v:shape id="Shape 22688" style="position:absolute;width:49416;height:1386;left:0;top:4175;" coordsize="4941697,138684" path="m0,0l4941697,0l4941697,138684l0,138684l0,0">
                  <v:stroke weight="0pt" endcap="flat" joinstyle="miter" miterlimit="10" on="false" color="#000000" opacity="0"/>
                  <v:fill on="true" color="#ffff00"/>
                </v:shape>
                <v:shape id="Shape 22689" style="position:absolute;width:52891;height:1386;left:0;top:5562;" coordsize="5289169,138684" path="m0,0l5289169,0l5289169,138684l0,138684l0,0">
                  <v:stroke weight="0pt" endcap="flat" joinstyle="miter" miterlimit="10" on="false" color="#000000" opacity="0"/>
                  <v:fill on="true" color="#ffff00"/>
                </v:shape>
                <v:shape id="Shape 22690" style="position:absolute;width:51779;height:1386;left:0;top:6949;" coordsize="5177917,138684" path="m0,0l5177917,0l5177917,138684l0,138684l0,0">
                  <v:stroke weight="0pt" endcap="flat" joinstyle="miter" miterlimit="10" on="false" color="#000000" opacity="0"/>
                  <v:fill on="true" color="#ffff00"/>
                </v:shape>
                <v:shape id="Shape 22691" style="position:absolute;width:53013;height:1386;left:0;top:8336;" coordsize="5301362,138684" path="m0,0l5301362,0l5301362,138684l0,138684l0,0">
                  <v:stroke weight="0pt" endcap="flat" joinstyle="miter" miterlimit="10" on="false" color="#000000" opacity="0"/>
                  <v:fill on="true" color="#ffff00"/>
                </v:shape>
                <v:shape id="Shape 22692" style="position:absolute;width:37771;height:1402;left:0;top:9723;" coordsize="3777107,140208" path="m0,0l3777107,0l3777107,140208l0,140208l0,0">
                  <v:stroke weight="0pt" endcap="flat" joinstyle="miter" miterlimit="10" on="false" color="#000000" opacity="0"/>
                  <v:fill on="true" color="#ffff00"/>
                </v:shape>
              </v:group>
            </w:pict>
          </mc:Fallback>
        </mc:AlternateContent>
      </w:r>
      <w:r>
        <w:t>vervoer, gereedschap, en door hem zelf geleverd materiaal en (</w:t>
      </w:r>
      <w:proofErr w:type="spellStart"/>
      <w:r>
        <w:t>veiligheids</w:t>
      </w:r>
      <w:proofErr w:type="spellEnd"/>
      <w:r>
        <w:t xml:space="preserve">)materieel. Hiervan kan alleen worden afgeweken als Opdrachtgever het materiaal levert in verband met voorgeschreven kwaliteitseisen (normen), bestek, inkoopvoordelen, efficiëntievoordelen en/of opdrachtgever kleding van de (bovenliggende) opdrachtgever draagt vanuit het oogpunt van veiligheid. Dit moet wel vooraf schriftelijk zijn vastgelegd. Opdrachtnemer kan voor incidenteel te gebruiken, niet voor zijn normale dagelijkse bedrijfsvoering benodigde gereedschappen en hulpmiddelen, gebruikmaken van gereedschappen en hulpmiddelen van Opdrachtgever of andere partijen die op de locatie aanwezig zijn; </w:t>
      </w:r>
    </w:p>
    <w:p w14:paraId="12A910AC" w14:textId="77777777" w:rsidR="00321330" w:rsidRDefault="005B539A">
      <w:pPr>
        <w:spacing w:after="17" w:line="259" w:lineRule="auto"/>
        <w:ind w:left="0" w:firstLine="0"/>
      </w:pPr>
      <w:r>
        <w:rPr>
          <w:sz w:val="17"/>
        </w:rPr>
        <w:t xml:space="preserve"> </w:t>
      </w:r>
    </w:p>
    <w:p w14:paraId="7AF16289" w14:textId="77777777" w:rsidR="00321330" w:rsidRDefault="005B539A">
      <w:pPr>
        <w:spacing w:after="21" w:line="240" w:lineRule="auto"/>
        <w:ind w:left="816" w:right="560" w:hanging="716"/>
        <w:jc w:val="both"/>
      </w:pPr>
      <w:r>
        <w:t>2.11</w:t>
      </w:r>
      <w:r>
        <w:rPr>
          <w:rFonts w:ascii="Arial" w:eastAsia="Arial" w:hAnsi="Arial" w:cs="Arial"/>
        </w:rPr>
        <w:t xml:space="preserve"> </w:t>
      </w:r>
      <w:r>
        <w:t xml:space="preserve">Indien op enig moment de Opdrachtnemer voorziet dat hij de verplichtingen in verband met een geaccepteerde opdracht niet, niet tijdig of niet naar behoren kan nakomen, dan dient de opdrachtnemer de opdrachtgever hiervan onmiddellijk op de hoogte te stellen; </w:t>
      </w:r>
    </w:p>
    <w:p w14:paraId="195E099F" w14:textId="77777777" w:rsidR="00321330" w:rsidRDefault="005B539A">
      <w:pPr>
        <w:spacing w:after="8" w:line="259" w:lineRule="auto"/>
        <w:ind w:left="0" w:right="466" w:firstLine="0"/>
        <w:jc w:val="right"/>
      </w:pPr>
      <w:r>
        <w:t xml:space="preserve"> </w:t>
      </w:r>
    </w:p>
    <w:p w14:paraId="47A3E94F" w14:textId="77777777" w:rsidR="00321330" w:rsidRDefault="005B539A">
      <w:pPr>
        <w:tabs>
          <w:tab w:val="center" w:pos="4616"/>
        </w:tabs>
        <w:ind w:left="0" w:firstLine="0"/>
      </w:pPr>
      <w:r>
        <w:t>2.12</w:t>
      </w:r>
      <w:r>
        <w:rPr>
          <w:rFonts w:ascii="Arial" w:eastAsia="Arial" w:hAnsi="Arial" w:cs="Arial"/>
        </w:rPr>
        <w:t xml:space="preserve"> </w:t>
      </w:r>
      <w:r>
        <w:rPr>
          <w:rFonts w:ascii="Arial" w:eastAsia="Arial" w:hAnsi="Arial" w:cs="Arial"/>
        </w:rPr>
        <w:tab/>
      </w:r>
      <w:r>
        <w:t xml:space="preserve">Opdrachtnemer is aansprakelijk voor nakoming van het overeengekomen resultaat. </w:t>
      </w:r>
    </w:p>
    <w:p w14:paraId="763A5FA7" w14:textId="77777777" w:rsidR="00321330" w:rsidRDefault="005B539A">
      <w:pPr>
        <w:spacing w:after="268" w:line="259" w:lineRule="auto"/>
        <w:ind w:left="115" w:firstLine="0"/>
      </w:pPr>
      <w:r>
        <w:t xml:space="preserve"> </w:t>
      </w:r>
    </w:p>
    <w:p w14:paraId="38746F59" w14:textId="77777777" w:rsidR="00321330" w:rsidRDefault="005B539A">
      <w:pPr>
        <w:pStyle w:val="Kop2"/>
        <w:tabs>
          <w:tab w:val="center" w:pos="3195"/>
        </w:tabs>
        <w:spacing w:after="40"/>
        <w:ind w:left="0" w:firstLine="0"/>
      </w:pPr>
      <w:r>
        <w:t>3.</w:t>
      </w:r>
      <w:r>
        <w:rPr>
          <w:rFonts w:ascii="Arial" w:eastAsia="Arial" w:hAnsi="Arial" w:cs="Arial"/>
        </w:rPr>
        <w:t xml:space="preserve"> </w:t>
      </w:r>
      <w:r>
        <w:rPr>
          <w:rFonts w:ascii="Arial" w:eastAsia="Arial" w:hAnsi="Arial" w:cs="Arial"/>
        </w:rPr>
        <w:tab/>
      </w:r>
      <w:r>
        <w:t xml:space="preserve">Uitbesteding door de Opdrachtnemer aan derden </w:t>
      </w:r>
    </w:p>
    <w:p w14:paraId="65E06F8A" w14:textId="77777777" w:rsidR="00321330" w:rsidRDefault="005B539A">
      <w:pPr>
        <w:spacing w:after="7" w:line="259" w:lineRule="auto"/>
        <w:ind w:left="115" w:firstLine="0"/>
      </w:pPr>
      <w:r>
        <w:rPr>
          <w:b/>
        </w:rPr>
        <w:t xml:space="preserve"> </w:t>
      </w:r>
    </w:p>
    <w:p w14:paraId="6E23E289" w14:textId="77777777" w:rsidR="00321330" w:rsidRDefault="005B539A">
      <w:pPr>
        <w:ind w:left="837" w:right="108" w:hanging="710"/>
      </w:pPr>
      <w:r>
        <w:t>3.1</w:t>
      </w:r>
      <w:r>
        <w:rPr>
          <w:rFonts w:ascii="Arial" w:eastAsia="Arial" w:hAnsi="Arial" w:cs="Arial"/>
        </w:rPr>
        <w:t xml:space="preserve"> </w:t>
      </w:r>
      <w:r>
        <w:t xml:space="preserve">Als de werkzaamheden door de Opdrachtnemer worden uitbesteed aan derden, dient hierop deze modelovereenkomst eveneens van toepassing te worden verklaard. </w:t>
      </w:r>
    </w:p>
    <w:p w14:paraId="71B6A710" w14:textId="77777777" w:rsidR="00321330" w:rsidRDefault="005B539A">
      <w:pPr>
        <w:spacing w:after="7" w:line="259" w:lineRule="auto"/>
        <w:ind w:left="0" w:right="149" w:firstLine="0"/>
        <w:jc w:val="right"/>
      </w:pPr>
      <w:r>
        <w:t xml:space="preserve"> </w:t>
      </w:r>
    </w:p>
    <w:p w14:paraId="0734166A" w14:textId="77777777" w:rsidR="00321330" w:rsidRDefault="005B539A">
      <w:pPr>
        <w:ind w:left="833" w:right="108" w:hanging="706"/>
      </w:pPr>
      <w:r>
        <w:t>3.2</w:t>
      </w:r>
      <w:r>
        <w:rPr>
          <w:rFonts w:ascii="Arial" w:eastAsia="Arial" w:hAnsi="Arial" w:cs="Arial"/>
        </w:rPr>
        <w:t xml:space="preserve"> </w:t>
      </w:r>
      <w:r>
        <w:t xml:space="preserve">Opdrachtnemer blijft ook tijdens de uitbesteding verantwoordelijk voor de kwaliteit van het werk en het naleven van de gemaakte afspraken. </w:t>
      </w:r>
    </w:p>
    <w:p w14:paraId="744C8EE3" w14:textId="77777777" w:rsidR="00321330" w:rsidRDefault="005B539A">
      <w:pPr>
        <w:spacing w:after="7" w:line="259" w:lineRule="auto"/>
        <w:ind w:left="0" w:right="219" w:firstLine="0"/>
        <w:jc w:val="right"/>
      </w:pPr>
      <w:r>
        <w:t xml:space="preserve"> </w:t>
      </w:r>
    </w:p>
    <w:p w14:paraId="38128504" w14:textId="77777777" w:rsidR="00321330" w:rsidRDefault="005B539A">
      <w:pPr>
        <w:ind w:left="835" w:right="211" w:hanging="708"/>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34EC0036" wp14:editId="5CD0F636">
                <wp:simplePos x="0" y="0"/>
                <wp:positionH relativeFrom="column">
                  <wp:posOffset>73152</wp:posOffset>
                </wp:positionH>
                <wp:positionV relativeFrom="paragraph">
                  <wp:posOffset>-26803</wp:posOffset>
                </wp:positionV>
                <wp:extent cx="5606110" cy="554736"/>
                <wp:effectExtent l="0" t="0" r="0" b="0"/>
                <wp:wrapNone/>
                <wp:docPr id="20577" name="Group 20577"/>
                <wp:cNvGraphicFramePr/>
                <a:graphic xmlns:a="http://schemas.openxmlformats.org/drawingml/2006/main">
                  <a:graphicData uri="http://schemas.microsoft.com/office/word/2010/wordprocessingGroup">
                    <wpg:wgp>
                      <wpg:cNvGrpSpPr/>
                      <wpg:grpSpPr>
                        <a:xfrm>
                          <a:off x="0" y="0"/>
                          <a:ext cx="5606110" cy="554736"/>
                          <a:chOff x="0" y="0"/>
                          <a:chExt cx="5606110" cy="554736"/>
                        </a:xfrm>
                      </wpg:grpSpPr>
                      <wps:wsp>
                        <wps:cNvPr id="22693" name="Shape 22693"/>
                        <wps:cNvSpPr/>
                        <wps:spPr>
                          <a:xfrm>
                            <a:off x="0" y="0"/>
                            <a:ext cx="5423281" cy="138684"/>
                          </a:xfrm>
                          <a:custGeom>
                            <a:avLst/>
                            <a:gdLst/>
                            <a:ahLst/>
                            <a:cxnLst/>
                            <a:rect l="0" t="0" r="0" b="0"/>
                            <a:pathLst>
                              <a:path w="5423281" h="138684">
                                <a:moveTo>
                                  <a:pt x="0" y="0"/>
                                </a:moveTo>
                                <a:lnTo>
                                  <a:pt x="5423281" y="0"/>
                                </a:lnTo>
                                <a:lnTo>
                                  <a:pt x="5423281"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94" name="Shape 22694"/>
                        <wps:cNvSpPr/>
                        <wps:spPr>
                          <a:xfrm>
                            <a:off x="449529" y="138684"/>
                            <a:ext cx="5017897" cy="138684"/>
                          </a:xfrm>
                          <a:custGeom>
                            <a:avLst/>
                            <a:gdLst/>
                            <a:ahLst/>
                            <a:cxnLst/>
                            <a:rect l="0" t="0" r="0" b="0"/>
                            <a:pathLst>
                              <a:path w="5017897" h="138684">
                                <a:moveTo>
                                  <a:pt x="0" y="0"/>
                                </a:moveTo>
                                <a:lnTo>
                                  <a:pt x="5017897" y="0"/>
                                </a:lnTo>
                                <a:lnTo>
                                  <a:pt x="5017897"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95" name="Shape 22695"/>
                        <wps:cNvSpPr/>
                        <wps:spPr>
                          <a:xfrm>
                            <a:off x="449529" y="277368"/>
                            <a:ext cx="5156581" cy="138684"/>
                          </a:xfrm>
                          <a:custGeom>
                            <a:avLst/>
                            <a:gdLst/>
                            <a:ahLst/>
                            <a:cxnLst/>
                            <a:rect l="0" t="0" r="0" b="0"/>
                            <a:pathLst>
                              <a:path w="5156581" h="138684">
                                <a:moveTo>
                                  <a:pt x="0" y="0"/>
                                </a:moveTo>
                                <a:lnTo>
                                  <a:pt x="5156581" y="0"/>
                                </a:lnTo>
                                <a:lnTo>
                                  <a:pt x="5156581"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696" name="Shape 22696"/>
                        <wps:cNvSpPr/>
                        <wps:spPr>
                          <a:xfrm>
                            <a:off x="449529" y="416052"/>
                            <a:ext cx="3801491" cy="138684"/>
                          </a:xfrm>
                          <a:custGeom>
                            <a:avLst/>
                            <a:gdLst/>
                            <a:ahLst/>
                            <a:cxnLst/>
                            <a:rect l="0" t="0" r="0" b="0"/>
                            <a:pathLst>
                              <a:path w="3801491" h="138684">
                                <a:moveTo>
                                  <a:pt x="0" y="0"/>
                                </a:moveTo>
                                <a:lnTo>
                                  <a:pt x="3801491" y="0"/>
                                </a:lnTo>
                                <a:lnTo>
                                  <a:pt x="3801491"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0577" style="width:441.426pt;height:43.68pt;position:absolute;z-index:-2147483446;mso-position-horizontal-relative:text;mso-position-horizontal:absolute;margin-left:5.75999pt;mso-position-vertical-relative:text;margin-top:-2.11053pt;" coordsize="56061,5547">
                <v:shape id="Shape 22697" style="position:absolute;width:54232;height:1386;left:0;top:0;" coordsize="5423281,138684" path="m0,0l5423281,0l5423281,138684l0,138684l0,0">
                  <v:stroke weight="0pt" endcap="flat" joinstyle="miter" miterlimit="10" on="false" color="#000000" opacity="0"/>
                  <v:fill on="true" color="#ffff00"/>
                </v:shape>
                <v:shape id="Shape 22698" style="position:absolute;width:50178;height:1386;left:4495;top:1386;" coordsize="5017897,138684" path="m0,0l5017897,0l5017897,138684l0,138684l0,0">
                  <v:stroke weight="0pt" endcap="flat" joinstyle="miter" miterlimit="10" on="false" color="#000000" opacity="0"/>
                  <v:fill on="true" color="#ffff00"/>
                </v:shape>
                <v:shape id="Shape 22699" style="position:absolute;width:51565;height:1386;left:4495;top:2773;" coordsize="5156581,138684" path="m0,0l5156581,0l5156581,138684l0,138684l0,0">
                  <v:stroke weight="0pt" endcap="flat" joinstyle="miter" miterlimit="10" on="false" color="#000000" opacity="0"/>
                  <v:fill on="true" color="#ffff00"/>
                </v:shape>
                <v:shape id="Shape 22700" style="position:absolute;width:38014;height:1386;left:4495;top:4160;" coordsize="3801491,138684" path="m0,0l3801491,0l3801491,138684l0,138684l0,0">
                  <v:stroke weight="0pt" endcap="flat" joinstyle="miter" miterlimit="10" on="false" color="#000000" opacity="0"/>
                  <v:fill on="true" color="#ffff00"/>
                </v:shape>
              </v:group>
            </w:pict>
          </mc:Fallback>
        </mc:AlternateContent>
      </w:r>
      <w:r>
        <w:t>3.3</w:t>
      </w:r>
      <w:r>
        <w:rPr>
          <w:rFonts w:ascii="Arial" w:eastAsia="Arial" w:hAnsi="Arial" w:cs="Arial"/>
        </w:rPr>
        <w:t xml:space="preserve"> </w:t>
      </w:r>
      <w:r>
        <w:rPr>
          <w:rFonts w:ascii="Arial" w:eastAsia="Arial" w:hAnsi="Arial" w:cs="Arial"/>
        </w:rPr>
        <w:tab/>
      </w:r>
      <w:r>
        <w:t xml:space="preserve">Opdrachtgever mag niet meewerken bij de uitvoering van het door de Opdrachtnemer aangenomen werk, tenzij er sprake is van incidentele werkzaamheden in verband met, tijdelijke, vervanging van een zieke werknemer of wegens een tijdelijk capaciteitsgebrek. In dit geval blijven de artikelen 2.1,2.2 en 2.3 onverkort in stand. </w:t>
      </w:r>
    </w:p>
    <w:p w14:paraId="3985A952" w14:textId="77777777" w:rsidR="00321330" w:rsidRDefault="005B539A">
      <w:pPr>
        <w:spacing w:after="7" w:line="259" w:lineRule="auto"/>
        <w:ind w:left="823" w:firstLine="0"/>
      </w:pPr>
      <w:r>
        <w:t xml:space="preserve"> </w:t>
      </w:r>
    </w:p>
    <w:p w14:paraId="57BD7179" w14:textId="77777777" w:rsidR="00321330" w:rsidRDefault="005B539A">
      <w:pPr>
        <w:tabs>
          <w:tab w:val="center" w:pos="3777"/>
        </w:tabs>
        <w:spacing w:after="9" w:line="259" w:lineRule="auto"/>
        <w:ind w:left="0" w:firstLine="0"/>
      </w:pPr>
      <w:r>
        <w:rPr>
          <w:shd w:val="clear" w:color="auto" w:fill="FFFF00"/>
        </w:rPr>
        <w:t>3.4</w:t>
      </w:r>
      <w:r>
        <w:rPr>
          <w:rFonts w:ascii="Arial" w:eastAsia="Arial" w:hAnsi="Arial" w:cs="Arial"/>
          <w:shd w:val="clear" w:color="auto" w:fill="FFFF00"/>
        </w:rPr>
        <w:t xml:space="preserve"> </w:t>
      </w:r>
      <w:r>
        <w:rPr>
          <w:rFonts w:ascii="Arial" w:eastAsia="Arial" w:hAnsi="Arial" w:cs="Arial"/>
          <w:shd w:val="clear" w:color="auto" w:fill="FFFF00"/>
        </w:rPr>
        <w:tab/>
      </w:r>
      <w:r>
        <w:rPr>
          <w:shd w:val="clear" w:color="auto" w:fill="FFFF00"/>
        </w:rPr>
        <w:t>Opdrachtnemer is volledig vrij om voor derden werkzaam te zijn.</w:t>
      </w:r>
      <w:r>
        <w:t xml:space="preserve"> </w:t>
      </w:r>
    </w:p>
    <w:p w14:paraId="19B72220" w14:textId="77777777" w:rsidR="00321330" w:rsidRDefault="005B539A">
      <w:pPr>
        <w:spacing w:after="128" w:line="259" w:lineRule="auto"/>
        <w:ind w:left="115" w:firstLine="0"/>
      </w:pPr>
      <w:r>
        <w:rPr>
          <w:sz w:val="22"/>
        </w:rPr>
        <w:t xml:space="preserve"> </w:t>
      </w:r>
    </w:p>
    <w:p w14:paraId="21A4E012" w14:textId="77777777" w:rsidR="00321330" w:rsidRDefault="005B539A">
      <w:pPr>
        <w:pStyle w:val="Kop2"/>
        <w:tabs>
          <w:tab w:val="center" w:pos="2591"/>
        </w:tabs>
        <w:spacing w:after="67"/>
        <w:ind w:left="0" w:firstLine="0"/>
      </w:pPr>
      <w:r>
        <w:t>4</w:t>
      </w:r>
      <w:r>
        <w:rPr>
          <w:rFonts w:ascii="Arial" w:eastAsia="Arial" w:hAnsi="Arial" w:cs="Arial"/>
        </w:rPr>
        <w:t xml:space="preserve"> </w:t>
      </w:r>
      <w:r>
        <w:rPr>
          <w:rFonts w:ascii="Arial" w:eastAsia="Arial" w:hAnsi="Arial" w:cs="Arial"/>
        </w:rPr>
        <w:tab/>
      </w:r>
      <w:r>
        <w:t xml:space="preserve">Veiligheid en arbeidsomstandigheden </w:t>
      </w:r>
    </w:p>
    <w:p w14:paraId="4D34E017" w14:textId="77777777" w:rsidR="00321330" w:rsidRDefault="005B539A">
      <w:pPr>
        <w:spacing w:after="7" w:line="259" w:lineRule="auto"/>
        <w:ind w:left="720" w:firstLine="0"/>
      </w:pPr>
      <w:r>
        <w:t xml:space="preserve"> </w:t>
      </w:r>
    </w:p>
    <w:p w14:paraId="0085AC20" w14:textId="77777777" w:rsidR="00321330" w:rsidRDefault="005B539A">
      <w:pPr>
        <w:spacing w:after="21" w:line="240" w:lineRule="auto"/>
        <w:ind w:left="816" w:right="393" w:hanging="716"/>
        <w:jc w:val="both"/>
      </w:pPr>
      <w:r>
        <w:t>4.1</w:t>
      </w:r>
      <w:r>
        <w:rPr>
          <w:rFonts w:ascii="Arial" w:eastAsia="Arial" w:hAnsi="Arial" w:cs="Arial"/>
        </w:rPr>
        <w:t xml:space="preserve"> </w:t>
      </w:r>
      <w:r>
        <w:t>Opdrachtnemer is verplicht gestelde veiligheidseisen en bepalingen krachtens de Arbowet en de Arbocatalogus Platte Daken (</w:t>
      </w:r>
      <w:r>
        <w:rPr>
          <w:color w:val="0000FF"/>
          <w:u w:val="single" w:color="0000FF"/>
        </w:rPr>
        <w:t>www.arbocatalogusplattedaken.nl</w:t>
      </w:r>
      <w:r>
        <w:t xml:space="preserve">) na te leven. Tevens verklaart hij te beschikken over een geldig certificaat VCA/VOL en is hij verplicht de gestelde veiligheidseisen en bepalingen uit hoofde van dit certificaat in acht te nemen. </w:t>
      </w:r>
    </w:p>
    <w:p w14:paraId="2328EBF8" w14:textId="77777777" w:rsidR="00321330" w:rsidRDefault="005B539A">
      <w:pPr>
        <w:spacing w:after="7" w:line="259" w:lineRule="auto"/>
        <w:ind w:left="720" w:firstLine="0"/>
      </w:pPr>
      <w:r>
        <w:t xml:space="preserve"> </w:t>
      </w:r>
    </w:p>
    <w:p w14:paraId="73F1403D" w14:textId="77777777" w:rsidR="00321330" w:rsidRDefault="005B539A">
      <w:pPr>
        <w:ind w:left="833" w:right="108" w:hanging="706"/>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57826EF6" wp14:editId="41E7C6C2">
                <wp:simplePos x="0" y="0"/>
                <wp:positionH relativeFrom="column">
                  <wp:posOffset>73152</wp:posOffset>
                </wp:positionH>
                <wp:positionV relativeFrom="paragraph">
                  <wp:posOffset>-26800</wp:posOffset>
                </wp:positionV>
                <wp:extent cx="5334889" cy="278892"/>
                <wp:effectExtent l="0" t="0" r="0" b="0"/>
                <wp:wrapNone/>
                <wp:docPr id="20578" name="Group 20578"/>
                <wp:cNvGraphicFramePr/>
                <a:graphic xmlns:a="http://schemas.openxmlformats.org/drawingml/2006/main">
                  <a:graphicData uri="http://schemas.microsoft.com/office/word/2010/wordprocessingGroup">
                    <wpg:wgp>
                      <wpg:cNvGrpSpPr/>
                      <wpg:grpSpPr>
                        <a:xfrm>
                          <a:off x="0" y="0"/>
                          <a:ext cx="5334889" cy="278892"/>
                          <a:chOff x="0" y="0"/>
                          <a:chExt cx="5334889" cy="278892"/>
                        </a:xfrm>
                      </wpg:grpSpPr>
                      <wps:wsp>
                        <wps:cNvPr id="22701" name="Shape 22701"/>
                        <wps:cNvSpPr/>
                        <wps:spPr>
                          <a:xfrm>
                            <a:off x="0" y="0"/>
                            <a:ext cx="5334889" cy="138684"/>
                          </a:xfrm>
                          <a:custGeom>
                            <a:avLst/>
                            <a:gdLst/>
                            <a:ahLst/>
                            <a:cxnLst/>
                            <a:rect l="0" t="0" r="0" b="0"/>
                            <a:pathLst>
                              <a:path w="5334889" h="138684">
                                <a:moveTo>
                                  <a:pt x="0" y="0"/>
                                </a:moveTo>
                                <a:lnTo>
                                  <a:pt x="5334889" y="0"/>
                                </a:lnTo>
                                <a:lnTo>
                                  <a:pt x="5334889"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702" name="Shape 22702"/>
                        <wps:cNvSpPr/>
                        <wps:spPr>
                          <a:xfrm>
                            <a:off x="448005" y="138684"/>
                            <a:ext cx="3947795" cy="140208"/>
                          </a:xfrm>
                          <a:custGeom>
                            <a:avLst/>
                            <a:gdLst/>
                            <a:ahLst/>
                            <a:cxnLst/>
                            <a:rect l="0" t="0" r="0" b="0"/>
                            <a:pathLst>
                              <a:path w="3947795" h="140208">
                                <a:moveTo>
                                  <a:pt x="0" y="0"/>
                                </a:moveTo>
                                <a:lnTo>
                                  <a:pt x="3947795" y="0"/>
                                </a:lnTo>
                                <a:lnTo>
                                  <a:pt x="3947795" y="140208"/>
                                </a:lnTo>
                                <a:lnTo>
                                  <a:pt x="0" y="14020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0578" style="width:420.07pt;height:21.96pt;position:absolute;z-index:-2147483329;mso-position-horizontal-relative:text;mso-position-horizontal:absolute;margin-left:5.75999pt;mso-position-vertical-relative:text;margin-top:-2.11035pt;" coordsize="53348,2788">
                <v:shape id="Shape 22703" style="position:absolute;width:53348;height:1386;left:0;top:0;" coordsize="5334889,138684" path="m0,0l5334889,0l5334889,138684l0,138684l0,0">
                  <v:stroke weight="0pt" endcap="flat" joinstyle="miter" miterlimit="10" on="false" color="#000000" opacity="0"/>
                  <v:fill on="true" color="#ffff00"/>
                </v:shape>
                <v:shape id="Shape 22704" style="position:absolute;width:39477;height:1402;left:4480;top:1386;" coordsize="3947795,140208" path="m0,0l3947795,0l3947795,140208l0,140208l0,0">
                  <v:stroke weight="0pt" endcap="flat" joinstyle="miter" miterlimit="10" on="false" color="#000000" opacity="0"/>
                  <v:fill on="true" color="#ffff00"/>
                </v:shape>
              </v:group>
            </w:pict>
          </mc:Fallback>
        </mc:AlternateContent>
      </w:r>
      <w:r>
        <w:t>4.2</w:t>
      </w:r>
      <w:r>
        <w:rPr>
          <w:rFonts w:ascii="Arial" w:eastAsia="Arial" w:hAnsi="Arial" w:cs="Arial"/>
        </w:rPr>
        <w:t xml:space="preserve"> </w:t>
      </w:r>
      <w:r>
        <w:rPr>
          <w:rFonts w:ascii="Arial" w:eastAsia="Arial" w:hAnsi="Arial" w:cs="Arial"/>
        </w:rPr>
        <w:tab/>
      </w:r>
      <w:r>
        <w:t xml:space="preserve">Opdrachtnemer zorgt zelf voor zijn persoonlijke beschermingsmiddelen en eventueel noodzakelijke opleidingen die vereist zijn om het werk uit te voeren. </w:t>
      </w:r>
    </w:p>
    <w:p w14:paraId="093A63E1" w14:textId="77777777" w:rsidR="00321330" w:rsidRDefault="005B539A">
      <w:pPr>
        <w:spacing w:after="8" w:line="259" w:lineRule="auto"/>
        <w:ind w:left="720" w:firstLine="0"/>
      </w:pPr>
      <w:r>
        <w:t xml:space="preserve"> </w:t>
      </w:r>
    </w:p>
    <w:p w14:paraId="2016666A" w14:textId="77777777" w:rsidR="00321330" w:rsidRDefault="005B539A">
      <w:pPr>
        <w:ind w:left="833" w:right="108" w:hanging="706"/>
      </w:pPr>
      <w:r>
        <w:t>4.3</w:t>
      </w:r>
      <w:r>
        <w:rPr>
          <w:rFonts w:ascii="Arial" w:eastAsia="Arial" w:hAnsi="Arial" w:cs="Arial"/>
        </w:rPr>
        <w:t xml:space="preserve"> </w:t>
      </w:r>
      <w:r>
        <w:rPr>
          <w:rFonts w:ascii="Arial" w:eastAsia="Arial" w:hAnsi="Arial" w:cs="Arial"/>
        </w:rPr>
        <w:tab/>
      </w:r>
      <w:r>
        <w:t xml:space="preserve">Opdrachtnemer verstrekt Opdrachtgever een kopie van een bewijs van deelname, niet ouder dan drie jaar, aan de cursus “Gezond en veilig werken op het dak (certificaat C1)”. </w:t>
      </w:r>
    </w:p>
    <w:p w14:paraId="1663A26A" w14:textId="77777777" w:rsidR="00321330" w:rsidRDefault="005B539A">
      <w:pPr>
        <w:spacing w:after="7" w:line="259" w:lineRule="auto"/>
        <w:ind w:left="115" w:firstLine="0"/>
      </w:pPr>
      <w:r>
        <w:t xml:space="preserve"> </w:t>
      </w:r>
    </w:p>
    <w:p w14:paraId="075A6EF0" w14:textId="77777777" w:rsidR="00321330" w:rsidRDefault="005B539A">
      <w:pPr>
        <w:ind w:left="833" w:right="108" w:hanging="706"/>
      </w:pPr>
      <w:r>
        <w:t>4.4</w:t>
      </w:r>
      <w:r>
        <w:rPr>
          <w:rFonts w:ascii="Arial" w:eastAsia="Arial" w:hAnsi="Arial" w:cs="Arial"/>
        </w:rPr>
        <w:t xml:space="preserve"> </w:t>
      </w:r>
      <w:r>
        <w:rPr>
          <w:rFonts w:ascii="Arial" w:eastAsia="Arial" w:hAnsi="Arial" w:cs="Arial"/>
        </w:rPr>
        <w:tab/>
      </w:r>
      <w:r>
        <w:t xml:space="preserve">Opdrachtnemer verklaart te beschikken over een adequate aansprakelijkheids- verzekering voor dakdekkers (zzp) bedrijven (AVB) waarbij een dekking is overeengekomen van tenminste € 2.500.000,- per gebeurtenis. </w:t>
      </w:r>
    </w:p>
    <w:p w14:paraId="335EAA08" w14:textId="77777777" w:rsidR="00321330" w:rsidRDefault="005B539A">
      <w:pPr>
        <w:spacing w:after="17" w:line="259" w:lineRule="auto"/>
        <w:ind w:left="115" w:firstLine="0"/>
      </w:pPr>
      <w:r>
        <w:rPr>
          <w:sz w:val="17"/>
        </w:rPr>
        <w:t xml:space="preserve"> </w:t>
      </w:r>
    </w:p>
    <w:p w14:paraId="51ADBB43" w14:textId="77777777" w:rsidR="00321330" w:rsidRDefault="005B539A">
      <w:pPr>
        <w:ind w:left="833" w:right="108" w:hanging="706"/>
      </w:pPr>
      <w:r>
        <w:t>4.5</w:t>
      </w:r>
      <w:r>
        <w:rPr>
          <w:rFonts w:ascii="Arial" w:eastAsia="Arial" w:hAnsi="Arial" w:cs="Arial"/>
        </w:rPr>
        <w:t xml:space="preserve"> </w:t>
      </w:r>
      <w:r>
        <w:t xml:space="preserve">Opdrachtnemer zal bij het sluiten van deze overeenkomst een kopie polis (sen) en bijbehorende voorwaarden overhandigen. </w:t>
      </w:r>
    </w:p>
    <w:p w14:paraId="10F5E8B0" w14:textId="77777777" w:rsidR="00321330" w:rsidRDefault="005B539A">
      <w:pPr>
        <w:spacing w:after="252" w:line="259" w:lineRule="auto"/>
        <w:ind w:left="115" w:firstLine="0"/>
      </w:pPr>
      <w:r>
        <w:rPr>
          <w:sz w:val="17"/>
        </w:rPr>
        <w:t xml:space="preserve"> </w:t>
      </w:r>
    </w:p>
    <w:p w14:paraId="44EC5844" w14:textId="77777777" w:rsidR="00321330" w:rsidRDefault="005B539A">
      <w:pPr>
        <w:pStyle w:val="Kop2"/>
        <w:tabs>
          <w:tab w:val="center" w:pos="2247"/>
        </w:tabs>
        <w:spacing w:after="69"/>
        <w:ind w:left="0" w:firstLine="0"/>
      </w:pPr>
      <w:r>
        <w:lastRenderedPageBreak/>
        <w:t>5.</w:t>
      </w:r>
      <w:r>
        <w:rPr>
          <w:rFonts w:ascii="Arial" w:eastAsia="Arial" w:hAnsi="Arial" w:cs="Arial"/>
        </w:rPr>
        <w:t xml:space="preserve"> </w:t>
      </w:r>
      <w:r>
        <w:rPr>
          <w:rFonts w:ascii="Arial" w:eastAsia="Arial" w:hAnsi="Arial" w:cs="Arial"/>
        </w:rPr>
        <w:tab/>
      </w:r>
      <w:r>
        <w:t xml:space="preserve">Bijlage: Opdrachtbeschrijving </w:t>
      </w:r>
    </w:p>
    <w:p w14:paraId="3A03089D" w14:textId="77777777" w:rsidR="00321330" w:rsidRDefault="005B539A">
      <w:pPr>
        <w:spacing w:after="7" w:line="259" w:lineRule="auto"/>
        <w:ind w:left="720" w:firstLine="0"/>
      </w:pPr>
      <w:r>
        <w:t xml:space="preserve"> </w:t>
      </w:r>
    </w:p>
    <w:p w14:paraId="216E35B2" w14:textId="77777777" w:rsidR="00321330" w:rsidRDefault="005B539A">
      <w:pPr>
        <w:spacing w:after="21" w:line="240" w:lineRule="auto"/>
        <w:ind w:left="816" w:right="477" w:hanging="716"/>
        <w:jc w:val="both"/>
      </w:pPr>
      <w:r>
        <w:t>5.1</w:t>
      </w:r>
      <w:r>
        <w:rPr>
          <w:rFonts w:ascii="Arial" w:eastAsia="Arial" w:hAnsi="Arial" w:cs="Arial"/>
        </w:rPr>
        <w:t xml:space="preserve"> </w:t>
      </w:r>
      <w:r>
        <w:t xml:space="preserve">De bijlage maakt onderdeel uit van deze overeenkomst. De bepalingen in de bijlage mogen geen afbreuk doen aan de bepalingen in deze overeenkomst. Wanneer sprake is van strijdigheid tussen de bijlage en deze overeenkomst, gaan de bepalingen in </w:t>
      </w:r>
    </w:p>
    <w:p w14:paraId="1C0EAC28" w14:textId="77777777" w:rsidR="00321330" w:rsidRDefault="005B539A">
      <w:pPr>
        <w:ind w:left="831" w:right="108"/>
      </w:pPr>
      <w:r>
        <w:t xml:space="preserve">deze overeenkomst voor. </w:t>
      </w:r>
    </w:p>
    <w:p w14:paraId="79EF40BC" w14:textId="77777777" w:rsidR="00321330" w:rsidRDefault="005B539A">
      <w:pPr>
        <w:spacing w:after="7" w:line="259" w:lineRule="auto"/>
        <w:ind w:left="115" w:firstLine="0"/>
      </w:pPr>
      <w:r>
        <w:t xml:space="preserve"> </w:t>
      </w:r>
    </w:p>
    <w:p w14:paraId="6A937411" w14:textId="77777777" w:rsidR="00321330" w:rsidRDefault="005B539A">
      <w:pPr>
        <w:pStyle w:val="Kop2"/>
        <w:tabs>
          <w:tab w:val="center" w:pos="2580"/>
        </w:tabs>
        <w:spacing w:after="64"/>
        <w:ind w:left="0" w:firstLine="0"/>
      </w:pPr>
      <w:r>
        <w:t>6</w:t>
      </w:r>
      <w:r>
        <w:rPr>
          <w:rFonts w:ascii="Arial" w:eastAsia="Arial" w:hAnsi="Arial" w:cs="Arial"/>
        </w:rPr>
        <w:t xml:space="preserve"> </w:t>
      </w:r>
      <w:r>
        <w:rPr>
          <w:rFonts w:ascii="Arial" w:eastAsia="Arial" w:hAnsi="Arial" w:cs="Arial"/>
        </w:rPr>
        <w:tab/>
      </w:r>
      <w:r>
        <w:t>Algemene (</w:t>
      </w:r>
      <w:proofErr w:type="spellStart"/>
      <w:r>
        <w:t>leverings</w:t>
      </w:r>
      <w:proofErr w:type="spellEnd"/>
      <w:r>
        <w:t xml:space="preserve">)voorwaarden </w:t>
      </w:r>
    </w:p>
    <w:p w14:paraId="35D88F1C" w14:textId="77777777" w:rsidR="00321330" w:rsidRDefault="005B539A">
      <w:pPr>
        <w:spacing w:after="7" w:line="259" w:lineRule="auto"/>
        <w:ind w:left="720" w:firstLine="0"/>
      </w:pPr>
      <w:r>
        <w:t xml:space="preserve"> </w:t>
      </w:r>
    </w:p>
    <w:p w14:paraId="4FF70455" w14:textId="77777777" w:rsidR="00321330" w:rsidRDefault="005B539A">
      <w:pPr>
        <w:tabs>
          <w:tab w:val="center" w:pos="3908"/>
        </w:tabs>
        <w:ind w:left="0" w:firstLine="0"/>
      </w:pPr>
      <w:r>
        <w:t>6.1</w:t>
      </w:r>
      <w:r>
        <w:rPr>
          <w:rFonts w:ascii="Arial" w:eastAsia="Arial" w:hAnsi="Arial" w:cs="Arial"/>
        </w:rPr>
        <w:t xml:space="preserve"> </w:t>
      </w:r>
      <w:r>
        <w:rPr>
          <w:rFonts w:ascii="Arial" w:eastAsia="Arial" w:hAnsi="Arial" w:cs="Arial"/>
        </w:rPr>
        <w:tab/>
      </w:r>
      <w:r>
        <w:t xml:space="preserve">Voor zover Opdrachtgever en Opdrachtnemer (nadere) algemene </w:t>
      </w:r>
    </w:p>
    <w:p w14:paraId="526DFE94" w14:textId="77777777" w:rsidR="00321330" w:rsidRDefault="005B539A">
      <w:pPr>
        <w:spacing w:after="21" w:line="240" w:lineRule="auto"/>
        <w:ind w:left="821" w:right="319" w:firstLine="0"/>
        <w:jc w:val="both"/>
      </w:pPr>
      <w:r>
        <w:t>(</w:t>
      </w:r>
      <w:proofErr w:type="spellStart"/>
      <w:r>
        <w:t>leverings</w:t>
      </w:r>
      <w:proofErr w:type="spellEnd"/>
      <w:r>
        <w:t>)voorwaarden van toepassing verklaren op de uit te voeren opdracht, mogen de bepalingen in die algemene (</w:t>
      </w:r>
      <w:proofErr w:type="spellStart"/>
      <w:r>
        <w:t>leverings</w:t>
      </w:r>
      <w:proofErr w:type="spellEnd"/>
      <w:r>
        <w:t xml:space="preserve">)voorwaarden geen afbreuk doen aan de bepalingen in deze overeenkomst. Bij strijdigheid met deze overeenkomst gaan de bepalingen in deze overeenkomst voor. </w:t>
      </w:r>
    </w:p>
    <w:p w14:paraId="60CC5B77" w14:textId="77777777" w:rsidR="00321330" w:rsidRDefault="005B539A">
      <w:pPr>
        <w:spacing w:after="0" w:line="259" w:lineRule="auto"/>
        <w:ind w:left="115" w:firstLine="0"/>
      </w:pPr>
      <w:r>
        <w:rPr>
          <w:sz w:val="17"/>
        </w:rPr>
        <w:t xml:space="preserve"> </w:t>
      </w:r>
    </w:p>
    <w:p w14:paraId="1ADDCD0F" w14:textId="77777777" w:rsidR="00321330" w:rsidRDefault="005B539A">
      <w:pPr>
        <w:ind w:left="137" w:right="108"/>
      </w:pPr>
      <w:r>
        <w:t xml:space="preserve">Aldus overeengekomen en in tweevoud opgemaakt </w:t>
      </w:r>
    </w:p>
    <w:p w14:paraId="4A107058" w14:textId="77777777" w:rsidR="00321330" w:rsidRDefault="005B539A">
      <w:pPr>
        <w:tabs>
          <w:tab w:val="center" w:pos="4989"/>
        </w:tabs>
        <w:spacing w:after="9" w:line="252" w:lineRule="auto"/>
        <w:ind w:left="0" w:firstLine="0"/>
      </w:pPr>
      <w:r>
        <w:t xml:space="preserve">Datum ………………………………………… </w:t>
      </w:r>
      <w:r>
        <w:tab/>
        <w:t xml:space="preserve">Plaats …………………………………..  </w:t>
      </w:r>
    </w:p>
    <w:p w14:paraId="73B2CD23" w14:textId="77777777" w:rsidR="00321330" w:rsidRDefault="005B539A">
      <w:pPr>
        <w:spacing w:after="0" w:line="259" w:lineRule="auto"/>
        <w:ind w:left="142" w:firstLine="0"/>
      </w:pPr>
      <w:r>
        <w:t xml:space="preserve"> </w:t>
      </w:r>
    </w:p>
    <w:p w14:paraId="2D74AA82" w14:textId="77777777" w:rsidR="00321330" w:rsidRDefault="005B539A">
      <w:pPr>
        <w:ind w:left="137" w:right="1783"/>
      </w:pPr>
      <w:r>
        <w:t xml:space="preserve">……………………………………………………. </w:t>
      </w:r>
      <w:r>
        <w:tab/>
        <w:t xml:space="preserve">……………………………………………… Handtekening Opdrachtgever </w:t>
      </w:r>
      <w:r>
        <w:tab/>
        <w:t xml:space="preserve">Handtekening Opdrachtnemer </w:t>
      </w:r>
    </w:p>
    <w:p w14:paraId="6FBDFB31" w14:textId="77777777" w:rsidR="00321330" w:rsidRDefault="00321330">
      <w:pPr>
        <w:sectPr w:rsidR="00321330">
          <w:headerReference w:type="even" r:id="rId7"/>
          <w:headerReference w:type="default" r:id="rId8"/>
          <w:footerReference w:type="even" r:id="rId9"/>
          <w:footerReference w:type="default" r:id="rId10"/>
          <w:headerReference w:type="first" r:id="rId11"/>
          <w:footerReference w:type="first" r:id="rId12"/>
          <w:pgSz w:w="11911" w:h="16841"/>
          <w:pgMar w:top="1802" w:right="1209" w:bottom="1241" w:left="1301" w:header="770" w:footer="638" w:gutter="0"/>
          <w:cols w:space="708"/>
        </w:sectPr>
      </w:pPr>
    </w:p>
    <w:p w14:paraId="665A68F4" w14:textId="77777777" w:rsidR="00321330" w:rsidRDefault="005B539A">
      <w:pPr>
        <w:spacing w:after="4" w:line="269" w:lineRule="auto"/>
        <w:ind w:right="1177"/>
      </w:pPr>
      <w:r>
        <w:rPr>
          <w:b/>
        </w:rPr>
        <w:lastRenderedPageBreak/>
        <w:t xml:space="preserve">BRANCHE MODELOVEREENKOMST | Dakdekkers – Aanneming van werk | Vebidak, FNV en CNVVAKMENSEN |  </w:t>
      </w:r>
    </w:p>
    <w:p w14:paraId="3579570C" w14:textId="77777777" w:rsidR="00321330" w:rsidRDefault="005B539A">
      <w:pPr>
        <w:ind w:right="108"/>
      </w:pPr>
      <w:r>
        <w:t xml:space="preserve">Beoordeling Belastingdienst nr. 90522.90169.1.0 | 30 November 2022 </w:t>
      </w:r>
    </w:p>
    <w:p w14:paraId="0B0D2B3F" w14:textId="77777777" w:rsidR="00321330" w:rsidRDefault="005B539A">
      <w:pPr>
        <w:spacing w:after="3" w:line="259" w:lineRule="auto"/>
        <w:ind w:left="0" w:firstLine="0"/>
      </w:pPr>
      <w:r>
        <w:t xml:space="preserve"> </w:t>
      </w:r>
    </w:p>
    <w:p w14:paraId="1340D918" w14:textId="77777777" w:rsidR="00321330" w:rsidRDefault="005B539A">
      <w:pPr>
        <w:spacing w:after="4" w:line="269" w:lineRule="auto"/>
        <w:ind w:left="137" w:right="1177"/>
      </w:pPr>
      <w:r>
        <w:rPr>
          <w:b/>
        </w:rPr>
        <w:t xml:space="preserve">Bijlage opdrachtbeschrijving zoals bedoeld in punt 5 modelovereenkomst Dakdekkers. Beoordeling belastingdienst </w:t>
      </w:r>
    </w:p>
    <w:p w14:paraId="39D532F4" w14:textId="77777777" w:rsidR="00321330" w:rsidRDefault="005B539A">
      <w:pPr>
        <w:ind w:left="137" w:right="108"/>
      </w:pPr>
      <w:r>
        <w:rPr>
          <w:b/>
        </w:rPr>
        <w:t>[</w:t>
      </w:r>
      <w:r>
        <w:t>nummer en datum goedkeuring</w:t>
      </w:r>
      <w:r>
        <w:rPr>
          <w:b/>
        </w:rPr>
        <w:t xml:space="preserve">]  </w:t>
      </w:r>
    </w:p>
    <w:p w14:paraId="43108E30" w14:textId="77777777" w:rsidR="00321330" w:rsidRDefault="005B539A">
      <w:pPr>
        <w:spacing w:after="15" w:line="259" w:lineRule="auto"/>
        <w:ind w:left="115" w:firstLine="0"/>
      </w:pPr>
      <w:r>
        <w:rPr>
          <w:b/>
        </w:rPr>
        <w:t xml:space="preserve"> </w:t>
      </w:r>
    </w:p>
    <w:p w14:paraId="26501074" w14:textId="77777777" w:rsidR="00DB5CC5" w:rsidRDefault="005B539A">
      <w:pPr>
        <w:pStyle w:val="Kop1"/>
        <w:ind w:left="137" w:right="4951"/>
      </w:pPr>
      <w:r>
        <w:t xml:space="preserve">Naam bedrijf: </w:t>
      </w:r>
      <w:r>
        <w:tab/>
        <w:t xml:space="preserve">  ……………… </w:t>
      </w:r>
    </w:p>
    <w:p w14:paraId="0DFC2324" w14:textId="77777777" w:rsidR="00DB5CC5" w:rsidRDefault="005B539A">
      <w:pPr>
        <w:pStyle w:val="Kop1"/>
        <w:ind w:left="137" w:right="4951"/>
      </w:pPr>
      <w:r>
        <w:t xml:space="preserve">Adres bedrijf: </w:t>
      </w:r>
      <w:r>
        <w:tab/>
        <w:t xml:space="preserve">  ……………… PC/Woonplaats:   ……………… </w:t>
      </w:r>
    </w:p>
    <w:p w14:paraId="5F7D7BF6" w14:textId="77777777" w:rsidR="00DB5CC5" w:rsidRDefault="005B539A">
      <w:pPr>
        <w:pStyle w:val="Kop1"/>
        <w:ind w:left="137" w:right="4951"/>
      </w:pPr>
      <w:r>
        <w:t xml:space="preserve">KVK - </w:t>
      </w:r>
      <w:proofErr w:type="spellStart"/>
      <w:r>
        <w:t>nr</w:t>
      </w:r>
      <w:proofErr w:type="spellEnd"/>
      <w:r>
        <w:t xml:space="preserve">:  </w:t>
      </w:r>
      <w:r>
        <w:tab/>
        <w:t xml:space="preserve">  ……………… </w:t>
      </w:r>
    </w:p>
    <w:p w14:paraId="6D2B8F37" w14:textId="1CDCD8FF" w:rsidR="00321330" w:rsidRDefault="005B539A">
      <w:pPr>
        <w:pStyle w:val="Kop1"/>
        <w:ind w:left="137" w:right="4951"/>
      </w:pPr>
      <w:r>
        <w:t xml:space="preserve">BTW </w:t>
      </w:r>
      <w:proofErr w:type="spellStart"/>
      <w:r>
        <w:t>indentificatienr</w:t>
      </w:r>
      <w:proofErr w:type="spellEnd"/>
      <w:r>
        <w:t xml:space="preserve">: ……………… </w:t>
      </w:r>
    </w:p>
    <w:p w14:paraId="3B2231A2" w14:textId="77777777" w:rsidR="00321330" w:rsidRDefault="005B539A">
      <w:pPr>
        <w:spacing w:after="0" w:line="259" w:lineRule="auto"/>
        <w:ind w:left="115" w:firstLine="0"/>
      </w:pPr>
      <w:r>
        <w:rPr>
          <w:b/>
          <w:sz w:val="17"/>
        </w:rPr>
        <w:t xml:space="preserve"> </w:t>
      </w:r>
    </w:p>
    <w:p w14:paraId="29D6E90C" w14:textId="77777777" w:rsidR="00321330" w:rsidRDefault="005B539A">
      <w:pPr>
        <w:ind w:left="137" w:right="108"/>
      </w:pPr>
      <w:r>
        <w:t xml:space="preserve">Hierna ook te noemen “Opdrachtgever” </w:t>
      </w:r>
    </w:p>
    <w:p w14:paraId="34B738FE" w14:textId="77777777" w:rsidR="00321330" w:rsidRDefault="005B539A">
      <w:pPr>
        <w:spacing w:after="0" w:line="259" w:lineRule="auto"/>
        <w:ind w:left="115" w:firstLine="0"/>
      </w:pPr>
      <w:r>
        <w:t xml:space="preserve"> </w:t>
      </w:r>
    </w:p>
    <w:p w14:paraId="7412349F" w14:textId="77777777" w:rsidR="00321330" w:rsidRDefault="005B539A">
      <w:pPr>
        <w:ind w:left="137" w:right="108"/>
      </w:pPr>
      <w:r>
        <w:t xml:space="preserve">Heeft een overeenkomst van aanneming van werk afgesloten met: </w:t>
      </w:r>
    </w:p>
    <w:p w14:paraId="7979BB7C" w14:textId="77777777" w:rsidR="00321330" w:rsidRDefault="005B539A">
      <w:pPr>
        <w:spacing w:after="23" w:line="259" w:lineRule="auto"/>
        <w:ind w:left="115" w:firstLine="0"/>
      </w:pPr>
      <w:r>
        <w:rPr>
          <w:sz w:val="17"/>
        </w:rPr>
        <w:t xml:space="preserve"> </w:t>
      </w:r>
    </w:p>
    <w:p w14:paraId="423DB2EC" w14:textId="77777777" w:rsidR="00DB5CC5" w:rsidRDefault="005B539A">
      <w:pPr>
        <w:pStyle w:val="Kop1"/>
        <w:spacing w:after="65"/>
        <w:ind w:left="137" w:right="4951"/>
      </w:pPr>
      <w:r>
        <w:t xml:space="preserve">Naam bedrijf: </w:t>
      </w:r>
      <w:r>
        <w:tab/>
        <w:t xml:space="preserve">  ……………… </w:t>
      </w:r>
    </w:p>
    <w:p w14:paraId="0113116C" w14:textId="77777777" w:rsidR="00DB5CC5" w:rsidRDefault="005B539A">
      <w:pPr>
        <w:pStyle w:val="Kop1"/>
        <w:spacing w:after="65"/>
        <w:ind w:left="137" w:right="4951"/>
      </w:pPr>
      <w:r>
        <w:t xml:space="preserve">Adres bedrijf: </w:t>
      </w:r>
      <w:r>
        <w:tab/>
        <w:t xml:space="preserve">  ……………… PC/Woonplaats:   ……………… </w:t>
      </w:r>
    </w:p>
    <w:p w14:paraId="5969C2C5" w14:textId="77777777" w:rsidR="00DB5CC5" w:rsidRDefault="005B539A">
      <w:pPr>
        <w:pStyle w:val="Kop1"/>
        <w:spacing w:after="65"/>
        <w:ind w:left="137" w:right="4951"/>
      </w:pPr>
      <w:r>
        <w:t xml:space="preserve">KVK - </w:t>
      </w:r>
      <w:proofErr w:type="spellStart"/>
      <w:r>
        <w:t>nr</w:t>
      </w:r>
      <w:proofErr w:type="spellEnd"/>
      <w:r>
        <w:t xml:space="preserve">:  </w:t>
      </w:r>
      <w:r>
        <w:tab/>
        <w:t xml:space="preserve">  ……………… </w:t>
      </w:r>
    </w:p>
    <w:p w14:paraId="4E1A6A79" w14:textId="5390145B" w:rsidR="00321330" w:rsidRDefault="005B539A">
      <w:pPr>
        <w:pStyle w:val="Kop1"/>
        <w:spacing w:after="65"/>
        <w:ind w:left="137" w:right="4951"/>
      </w:pPr>
      <w:r>
        <w:t xml:space="preserve">BTW </w:t>
      </w:r>
      <w:proofErr w:type="spellStart"/>
      <w:r>
        <w:t>indentificatienr</w:t>
      </w:r>
      <w:proofErr w:type="spellEnd"/>
      <w:r>
        <w:t xml:space="preserve">: ……………… </w:t>
      </w:r>
    </w:p>
    <w:p w14:paraId="6673897C" w14:textId="77777777" w:rsidR="00321330" w:rsidRDefault="005B539A">
      <w:pPr>
        <w:spacing w:after="0" w:line="259" w:lineRule="auto"/>
        <w:ind w:left="115" w:firstLine="0"/>
      </w:pPr>
      <w:r>
        <w:rPr>
          <w:b/>
          <w:sz w:val="27"/>
        </w:rPr>
        <w:t xml:space="preserve"> </w:t>
      </w:r>
    </w:p>
    <w:p w14:paraId="796E389A" w14:textId="77777777" w:rsidR="00321330" w:rsidRDefault="005B539A">
      <w:pPr>
        <w:ind w:left="137" w:right="108"/>
      </w:pPr>
      <w:r>
        <w:t xml:space="preserve">Hierna ook te noemen “Opdrachtnemer” </w:t>
      </w:r>
    </w:p>
    <w:p w14:paraId="147E74FE" w14:textId="77777777" w:rsidR="00321330" w:rsidRDefault="005B539A">
      <w:pPr>
        <w:spacing w:after="243" w:line="259" w:lineRule="auto"/>
        <w:ind w:left="115" w:firstLine="0"/>
      </w:pPr>
      <w:r>
        <w:t xml:space="preserve"> </w:t>
      </w:r>
    </w:p>
    <w:p w14:paraId="525AF04A" w14:textId="77777777" w:rsidR="00321330" w:rsidRDefault="005B539A">
      <w:pPr>
        <w:spacing w:after="35" w:line="269" w:lineRule="auto"/>
        <w:ind w:left="137" w:right="1177"/>
      </w:pPr>
      <w:r>
        <w:rPr>
          <w:b/>
        </w:rPr>
        <w:t xml:space="preserve">Het werk. </w:t>
      </w:r>
    </w:p>
    <w:p w14:paraId="05C133AF" w14:textId="77777777" w:rsidR="00321330" w:rsidRDefault="005B539A">
      <w:pPr>
        <w:ind w:left="137" w:right="1559"/>
      </w:pPr>
      <w:r>
        <w:t xml:space="preserve">De Opdrachtnemer brengt het volgende werk tot stand: (afgebakende eenheid). </w:t>
      </w:r>
    </w:p>
    <w:p w14:paraId="5FE86A28" w14:textId="77777777" w:rsidR="00321330" w:rsidRDefault="005B539A">
      <w:pPr>
        <w:spacing w:after="0" w:line="259" w:lineRule="auto"/>
        <w:ind w:left="142" w:firstLine="0"/>
      </w:pPr>
      <w:r>
        <w:t xml:space="preserve"> </w:t>
      </w:r>
    </w:p>
    <w:p w14:paraId="723D7976" w14:textId="77777777" w:rsidR="00321330" w:rsidRDefault="005B539A">
      <w:pPr>
        <w:ind w:left="137" w:right="108"/>
      </w:pPr>
      <w:r>
        <w:t xml:space="preserve">Omschrijving van het werk: </w:t>
      </w:r>
    </w:p>
    <w:p w14:paraId="3B69AA84" w14:textId="77777777" w:rsidR="00321330" w:rsidRDefault="005B539A">
      <w:pPr>
        <w:numPr>
          <w:ilvl w:val="0"/>
          <w:numId w:val="9"/>
        </w:numPr>
        <w:ind w:left="413" w:right="1112" w:hanging="286"/>
      </w:pPr>
      <w:r>
        <w:t xml:space="preserve">geef een zo volledig mogelijke beschrijving van het tot stand te brengen werk van stoffelijke aard </w:t>
      </w:r>
    </w:p>
    <w:p w14:paraId="5FBF4D2A" w14:textId="77777777" w:rsidR="00321330" w:rsidRDefault="005B539A">
      <w:pPr>
        <w:numPr>
          <w:ilvl w:val="0"/>
          <w:numId w:val="9"/>
        </w:numPr>
        <w:spacing w:after="9" w:line="252" w:lineRule="auto"/>
        <w:ind w:left="413" w:right="1112" w:hanging="286"/>
      </w:pPr>
      <w:r>
        <w:t xml:space="preserve">…………………… </w:t>
      </w:r>
    </w:p>
    <w:p w14:paraId="49001B79" w14:textId="77777777" w:rsidR="00321330" w:rsidRDefault="005B539A">
      <w:pPr>
        <w:spacing w:after="243" w:line="259" w:lineRule="auto"/>
        <w:ind w:left="142" w:firstLine="0"/>
      </w:pPr>
      <w:r>
        <w:t xml:space="preserve"> </w:t>
      </w:r>
    </w:p>
    <w:p w14:paraId="242ADB48" w14:textId="77777777" w:rsidR="00321330" w:rsidRDefault="005B539A">
      <w:pPr>
        <w:pStyle w:val="Kop1"/>
        <w:ind w:left="137" w:right="1177"/>
      </w:pPr>
      <w:r>
        <w:t xml:space="preserve">Locatie </w:t>
      </w:r>
    </w:p>
    <w:p w14:paraId="1B2B2955" w14:textId="77777777" w:rsidR="00321330" w:rsidRDefault="005B539A">
      <w:pPr>
        <w:spacing w:after="0" w:line="259" w:lineRule="auto"/>
        <w:ind w:left="115" w:firstLine="0"/>
      </w:pPr>
      <w:r>
        <w:rPr>
          <w:b/>
          <w:sz w:val="17"/>
        </w:rPr>
        <w:t xml:space="preserve"> </w:t>
      </w:r>
    </w:p>
    <w:p w14:paraId="61DD62FD" w14:textId="77777777" w:rsidR="00321330" w:rsidRDefault="005B539A">
      <w:pPr>
        <w:spacing w:after="212"/>
        <w:ind w:left="137" w:right="4822"/>
      </w:pPr>
      <w:r>
        <w:t xml:space="preserve">Plaats waar het werk wordt verricht ……….. </w:t>
      </w:r>
      <w:r>
        <w:rPr>
          <w:sz w:val="22"/>
        </w:rPr>
        <w:t xml:space="preserve"> </w:t>
      </w:r>
    </w:p>
    <w:p w14:paraId="052B7E32" w14:textId="77777777" w:rsidR="00321330" w:rsidRDefault="005B539A">
      <w:pPr>
        <w:spacing w:after="25" w:line="269" w:lineRule="auto"/>
        <w:ind w:left="137" w:right="1177"/>
      </w:pPr>
      <w:r>
        <w:rPr>
          <w:b/>
        </w:rPr>
        <w:t xml:space="preserve">Aanvang </w:t>
      </w:r>
    </w:p>
    <w:p w14:paraId="7095086C" w14:textId="77777777" w:rsidR="00321330" w:rsidRDefault="005B539A">
      <w:pPr>
        <w:spacing w:after="0" w:line="259" w:lineRule="auto"/>
        <w:ind w:left="142" w:firstLine="0"/>
      </w:pPr>
      <w:r>
        <w:rPr>
          <w:b/>
          <w:sz w:val="17"/>
        </w:rPr>
        <w:t xml:space="preserve"> </w:t>
      </w:r>
    </w:p>
    <w:p w14:paraId="20710349" w14:textId="77777777" w:rsidR="00321330" w:rsidRDefault="005B539A">
      <w:pPr>
        <w:ind w:left="137" w:right="108"/>
      </w:pPr>
      <w:r>
        <w:t xml:space="preserve">De werkzaamheden beginnen op …………………. </w:t>
      </w:r>
    </w:p>
    <w:p w14:paraId="2A97B84D" w14:textId="77777777" w:rsidR="00321330" w:rsidRDefault="005B539A">
      <w:pPr>
        <w:spacing w:after="243" w:line="259" w:lineRule="auto"/>
        <w:ind w:left="142" w:firstLine="0"/>
      </w:pPr>
      <w:r>
        <w:t xml:space="preserve"> </w:t>
      </w:r>
    </w:p>
    <w:p w14:paraId="19861EF8" w14:textId="77777777" w:rsidR="00321330" w:rsidRDefault="005B539A">
      <w:pPr>
        <w:pStyle w:val="Kop1"/>
        <w:spacing w:after="236"/>
        <w:ind w:left="137" w:right="1177"/>
      </w:pPr>
      <w:r>
        <w:t xml:space="preserve">Oplevering </w:t>
      </w:r>
    </w:p>
    <w:p w14:paraId="495EBE06" w14:textId="77777777" w:rsidR="00321330" w:rsidRDefault="005B539A">
      <w:pPr>
        <w:spacing w:after="63" w:line="259" w:lineRule="auto"/>
        <w:ind w:left="142" w:firstLine="0"/>
      </w:pPr>
      <w:r>
        <w:rPr>
          <w:b/>
        </w:rPr>
        <w:t xml:space="preserve"> </w:t>
      </w:r>
    </w:p>
    <w:p w14:paraId="52ACD348" w14:textId="77777777" w:rsidR="00321330" w:rsidRDefault="005B539A">
      <w:pPr>
        <w:ind w:right="2613"/>
      </w:pPr>
      <w:r>
        <w:t xml:space="preserve">Met betrekking tot het tijdstip van oplevering geldt het volgende:  Het werk dient te zijn opgeleverd* </w:t>
      </w:r>
    </w:p>
    <w:p w14:paraId="4B324899" w14:textId="4961F175" w:rsidR="00321330" w:rsidRDefault="005B539A">
      <w:pPr>
        <w:tabs>
          <w:tab w:val="center" w:pos="3118"/>
        </w:tabs>
        <w:ind w:left="0" w:firstLine="0"/>
      </w:pPr>
      <w:r>
        <w:t xml:space="preserve">0 uiterlijk  op  ............................................................ </w:t>
      </w:r>
    </w:p>
    <w:p w14:paraId="6317EE72" w14:textId="77777777" w:rsidR="00321330" w:rsidRDefault="005B539A" w:rsidP="00DB5CC5">
      <w:pPr>
        <w:ind w:right="1189"/>
      </w:pPr>
      <w:r>
        <w:t xml:space="preserve">0 binnen ....... werkbare werkdagen te rekenen vanaf het tijdstip van aanvang van het werk </w:t>
      </w:r>
    </w:p>
    <w:p w14:paraId="28237597" w14:textId="77777777" w:rsidR="00321330" w:rsidRDefault="005B539A">
      <w:pPr>
        <w:spacing w:after="0" w:line="259" w:lineRule="auto"/>
        <w:ind w:left="142" w:firstLine="0"/>
      </w:pPr>
      <w:r>
        <w:t xml:space="preserve"> </w:t>
      </w:r>
    </w:p>
    <w:p w14:paraId="7362E417" w14:textId="77777777" w:rsidR="00321330" w:rsidRDefault="005B539A">
      <w:pPr>
        <w:ind w:left="137" w:right="108"/>
      </w:pPr>
      <w:r>
        <w:t xml:space="preserve">* slechts één mogelijkheid aankruisen voor zover van toepassing </w:t>
      </w:r>
    </w:p>
    <w:p w14:paraId="33D53613" w14:textId="77777777" w:rsidR="00321330" w:rsidRDefault="005B539A">
      <w:pPr>
        <w:spacing w:after="105" w:line="259" w:lineRule="auto"/>
        <w:ind w:left="142" w:firstLine="0"/>
      </w:pPr>
      <w:r>
        <w:rPr>
          <w:sz w:val="17"/>
        </w:rPr>
        <w:lastRenderedPageBreak/>
        <w:t xml:space="preserve"> </w:t>
      </w:r>
    </w:p>
    <w:p w14:paraId="1349AD78" w14:textId="1AB47E6F" w:rsidR="00321330" w:rsidRDefault="005B539A" w:rsidP="00DB5CC5">
      <w:pPr>
        <w:tabs>
          <w:tab w:val="right" w:pos="8996"/>
        </w:tabs>
        <w:spacing w:after="0" w:line="259" w:lineRule="auto"/>
        <w:ind w:left="-15" w:firstLine="0"/>
      </w:pPr>
      <w:r>
        <w:rPr>
          <w:sz w:val="13"/>
        </w:rPr>
        <w:t xml:space="preserve"> </w:t>
      </w:r>
      <w:r>
        <w:t xml:space="preserve"> </w:t>
      </w:r>
    </w:p>
    <w:p w14:paraId="0C90A359" w14:textId="77777777" w:rsidR="00321330" w:rsidRDefault="005B539A">
      <w:pPr>
        <w:spacing w:after="3" w:line="259" w:lineRule="auto"/>
        <w:ind w:left="0" w:firstLine="0"/>
      </w:pPr>
      <w:r>
        <w:t xml:space="preserve"> </w:t>
      </w:r>
    </w:p>
    <w:p w14:paraId="23D73D23" w14:textId="77777777" w:rsidR="00321330" w:rsidRDefault="005B539A">
      <w:pPr>
        <w:pStyle w:val="Kop1"/>
        <w:ind w:left="137" w:right="1177"/>
      </w:pPr>
      <w:r>
        <w:t>Prijs</w:t>
      </w:r>
      <w:r>
        <w:rPr>
          <w:b w:val="0"/>
        </w:rPr>
        <w:t xml:space="preserve">* </w:t>
      </w:r>
    </w:p>
    <w:p w14:paraId="13513D36" w14:textId="77777777" w:rsidR="00321330" w:rsidRDefault="005B539A">
      <w:pPr>
        <w:spacing w:after="0" w:line="259" w:lineRule="auto"/>
        <w:ind w:left="142" w:firstLine="0"/>
      </w:pPr>
      <w:r>
        <w:rPr>
          <w:sz w:val="17"/>
        </w:rPr>
        <w:t xml:space="preserve"> </w:t>
      </w:r>
    </w:p>
    <w:p w14:paraId="2EA5FDC3" w14:textId="77777777" w:rsidR="00321330" w:rsidRDefault="005B539A">
      <w:pPr>
        <w:ind w:left="413" w:right="1283" w:hanging="286"/>
      </w:pPr>
      <w:r>
        <w:t xml:space="preserve">0 De aannemingssom van het aan de Opdrachtnemer opgedragen werk beloopt €  ..................................  </w:t>
      </w:r>
    </w:p>
    <w:p w14:paraId="3104DDB5" w14:textId="77777777" w:rsidR="00321330" w:rsidRDefault="005B539A">
      <w:pPr>
        <w:spacing w:after="9" w:line="252" w:lineRule="auto"/>
        <w:ind w:left="437" w:right="509"/>
      </w:pPr>
      <w:r>
        <w:t xml:space="preserve">(zegge ………………………………………….. Euro), exclusief BTW. </w:t>
      </w:r>
    </w:p>
    <w:p w14:paraId="22BA479E" w14:textId="77777777" w:rsidR="00321330" w:rsidRDefault="005B539A">
      <w:pPr>
        <w:spacing w:after="0" w:line="259" w:lineRule="auto"/>
        <w:ind w:left="142" w:firstLine="0"/>
      </w:pPr>
      <w:r>
        <w:t xml:space="preserve"> </w:t>
      </w:r>
    </w:p>
    <w:p w14:paraId="5F5A2A39" w14:textId="77777777" w:rsidR="00321330" w:rsidRDefault="005B539A">
      <w:pPr>
        <w:ind w:left="413" w:right="1690" w:hanging="286"/>
      </w:pPr>
      <w:r>
        <w:t xml:space="preserve">0 Afrekening van het aan de Opdrachtnemer opgedragen werk vindt plaats tegen de volgende prijzen** </w:t>
      </w:r>
    </w:p>
    <w:p w14:paraId="2112C4E5" w14:textId="77777777" w:rsidR="00321330" w:rsidRDefault="005B539A">
      <w:pPr>
        <w:ind w:left="437" w:right="108"/>
      </w:pPr>
      <w:r>
        <w:t xml:space="preserve">.................................................................................................. </w:t>
      </w:r>
    </w:p>
    <w:p w14:paraId="68184627" w14:textId="77777777" w:rsidR="00321330" w:rsidRDefault="005B539A">
      <w:pPr>
        <w:ind w:left="437" w:right="108"/>
      </w:pPr>
      <w:r>
        <w:t xml:space="preserve">.................................................................................................. .................................................................................................. </w:t>
      </w:r>
    </w:p>
    <w:p w14:paraId="06483285" w14:textId="77777777" w:rsidR="00321330" w:rsidRDefault="005B539A">
      <w:pPr>
        <w:spacing w:after="0" w:line="259" w:lineRule="auto"/>
        <w:ind w:left="427" w:firstLine="0"/>
      </w:pPr>
      <w:r>
        <w:t xml:space="preserve"> </w:t>
      </w:r>
    </w:p>
    <w:p w14:paraId="1AC6BE75" w14:textId="77777777" w:rsidR="00321330" w:rsidRDefault="005B539A">
      <w:pPr>
        <w:ind w:left="137" w:right="108"/>
      </w:pPr>
      <w:r>
        <w:t xml:space="preserve">* slechts één mogelijkheid aankruisen en invullen </w:t>
      </w:r>
    </w:p>
    <w:p w14:paraId="55855370" w14:textId="77777777" w:rsidR="00321330" w:rsidRDefault="005B539A">
      <w:pPr>
        <w:spacing w:after="32"/>
        <w:ind w:left="413" w:right="1644" w:hanging="286"/>
      </w:pPr>
      <w:r>
        <w:t xml:space="preserve">** prijzen per eenheid (bijv. per m, m5, per 1000, per uur e.d.) vermelden, exclusief BTW </w:t>
      </w:r>
    </w:p>
    <w:p w14:paraId="76DECDB8" w14:textId="77777777" w:rsidR="00321330" w:rsidRDefault="005B539A">
      <w:pPr>
        <w:spacing w:after="197" w:line="259" w:lineRule="auto"/>
        <w:ind w:left="142" w:firstLine="0"/>
      </w:pPr>
      <w:r>
        <w:rPr>
          <w:sz w:val="22"/>
        </w:rPr>
        <w:t xml:space="preserve"> </w:t>
      </w:r>
    </w:p>
    <w:p w14:paraId="5C870A79" w14:textId="77777777" w:rsidR="00321330" w:rsidRDefault="005B539A">
      <w:pPr>
        <w:pStyle w:val="Kop1"/>
        <w:spacing w:after="34"/>
        <w:ind w:left="137" w:right="1177"/>
      </w:pPr>
      <w:r>
        <w:t xml:space="preserve">Betalingsregeling </w:t>
      </w:r>
    </w:p>
    <w:p w14:paraId="43A99CE6" w14:textId="77777777" w:rsidR="00321330" w:rsidRDefault="005B539A">
      <w:pPr>
        <w:ind w:left="137" w:right="1021"/>
      </w:pPr>
      <w:r>
        <w:t xml:space="preserve">De betaling zal geschieden …..( max 30) dagen na ontvangst factuur. Deze factuur dient in tweevoud opgestuurd te worden.. </w:t>
      </w:r>
    </w:p>
    <w:p w14:paraId="5CF4EE55" w14:textId="77777777" w:rsidR="00321330" w:rsidRDefault="005B539A">
      <w:pPr>
        <w:spacing w:after="254" w:line="259" w:lineRule="auto"/>
        <w:ind w:left="142" w:firstLine="0"/>
      </w:pPr>
      <w:r>
        <w:rPr>
          <w:sz w:val="17"/>
        </w:rPr>
        <w:t xml:space="preserve"> </w:t>
      </w:r>
    </w:p>
    <w:p w14:paraId="3B68175C" w14:textId="77777777" w:rsidR="00321330" w:rsidRDefault="005B539A">
      <w:pPr>
        <w:pStyle w:val="Kop1"/>
        <w:spacing w:after="34"/>
        <w:ind w:left="137" w:right="1177"/>
      </w:pPr>
      <w:r>
        <w:t xml:space="preserve">BTW - Verleggingsregeling </w:t>
      </w:r>
    </w:p>
    <w:p w14:paraId="2354EE27" w14:textId="77777777" w:rsidR="00321330" w:rsidRDefault="005B539A">
      <w:pPr>
        <w:spacing w:after="0" w:line="259" w:lineRule="auto"/>
        <w:ind w:left="142" w:firstLine="0"/>
      </w:pPr>
      <w:r>
        <w:rPr>
          <w:b/>
        </w:rPr>
        <w:t xml:space="preserve"> </w:t>
      </w:r>
    </w:p>
    <w:p w14:paraId="0C411DD2" w14:textId="77777777" w:rsidR="00321330" w:rsidRDefault="005B539A">
      <w:pPr>
        <w:ind w:left="137" w:right="1206"/>
      </w:pPr>
      <w:r>
        <w:t xml:space="preserve">Op deze overeenkomst is de verleggingsregeling met betrekking tot de BTW van toepassing.  </w:t>
      </w:r>
    </w:p>
    <w:p w14:paraId="3921B7FD" w14:textId="77777777" w:rsidR="00321330" w:rsidRDefault="005B539A">
      <w:pPr>
        <w:spacing w:after="0" w:line="259" w:lineRule="auto"/>
        <w:ind w:left="142" w:firstLine="0"/>
      </w:pPr>
      <w:r>
        <w:t xml:space="preserve"> </w:t>
      </w:r>
    </w:p>
    <w:p w14:paraId="5D9C2F50" w14:textId="77777777" w:rsidR="00321330" w:rsidRDefault="005B539A">
      <w:pPr>
        <w:ind w:left="137" w:right="108"/>
      </w:pPr>
      <w:r>
        <w:t xml:space="preserve">Aldus overeengekomen, </w:t>
      </w:r>
    </w:p>
    <w:p w14:paraId="4BCFF810" w14:textId="77777777" w:rsidR="00321330" w:rsidRDefault="005B539A">
      <w:pPr>
        <w:spacing w:after="0" w:line="259" w:lineRule="auto"/>
        <w:ind w:left="142" w:firstLine="0"/>
      </w:pPr>
      <w:r>
        <w:t xml:space="preserve"> </w:t>
      </w:r>
    </w:p>
    <w:p w14:paraId="046C5C27" w14:textId="77777777" w:rsidR="00321330" w:rsidRDefault="005B539A">
      <w:pPr>
        <w:tabs>
          <w:tab w:val="center" w:pos="5422"/>
        </w:tabs>
        <w:spacing w:after="35"/>
        <w:ind w:left="0" w:firstLine="0"/>
      </w:pPr>
      <w:r>
        <w:t xml:space="preserve">Plaats, </w:t>
      </w:r>
      <w:r>
        <w:tab/>
        <w:t xml:space="preserve">datum, </w:t>
      </w:r>
    </w:p>
    <w:p w14:paraId="4C17EB94" w14:textId="77777777" w:rsidR="00321330" w:rsidRDefault="005B539A">
      <w:pPr>
        <w:spacing w:after="0" w:line="259" w:lineRule="auto"/>
        <w:ind w:left="142" w:firstLine="0"/>
      </w:pPr>
      <w:r>
        <w:rPr>
          <w:sz w:val="22"/>
        </w:rPr>
        <w:t xml:space="preserve"> </w:t>
      </w:r>
    </w:p>
    <w:p w14:paraId="4CB57B6F" w14:textId="77777777" w:rsidR="00321330" w:rsidRDefault="005B539A">
      <w:pPr>
        <w:tabs>
          <w:tab w:val="center" w:pos="5837"/>
        </w:tabs>
        <w:ind w:left="0" w:firstLine="0"/>
      </w:pPr>
      <w:r>
        <w:t xml:space="preserve">Opdrachtgever: </w:t>
      </w:r>
      <w:r>
        <w:tab/>
        <w:t xml:space="preserve">Opdrachtnemer: </w:t>
      </w:r>
    </w:p>
    <w:p w14:paraId="694D3607" w14:textId="77777777" w:rsidR="00321330" w:rsidRDefault="005B539A">
      <w:pPr>
        <w:spacing w:after="3" w:line="259" w:lineRule="auto"/>
        <w:ind w:left="0" w:firstLine="0"/>
      </w:pPr>
      <w:r>
        <w:t xml:space="preserve"> </w:t>
      </w:r>
    </w:p>
    <w:p w14:paraId="521E892D" w14:textId="77777777" w:rsidR="00321330" w:rsidRDefault="005B539A">
      <w:pPr>
        <w:spacing w:after="3" w:line="259" w:lineRule="auto"/>
        <w:ind w:left="0" w:firstLine="0"/>
      </w:pPr>
      <w:r>
        <w:t xml:space="preserve"> </w:t>
      </w:r>
    </w:p>
    <w:p w14:paraId="78816CFE" w14:textId="77777777" w:rsidR="00321330" w:rsidRDefault="005B539A">
      <w:pPr>
        <w:spacing w:after="3" w:line="259" w:lineRule="auto"/>
        <w:ind w:left="0" w:firstLine="0"/>
      </w:pPr>
      <w:r>
        <w:t xml:space="preserve"> </w:t>
      </w:r>
    </w:p>
    <w:p w14:paraId="07FA8832" w14:textId="340CCE6F" w:rsidR="00321330" w:rsidRDefault="00321330">
      <w:pPr>
        <w:spacing w:after="181" w:line="259" w:lineRule="auto"/>
        <w:ind w:left="0" w:firstLine="0"/>
      </w:pPr>
    </w:p>
    <w:p w14:paraId="31479FA3" w14:textId="77777777" w:rsidR="00321330" w:rsidRDefault="005B539A">
      <w:pPr>
        <w:spacing w:after="0" w:line="259" w:lineRule="auto"/>
        <w:ind w:left="0" w:firstLine="0"/>
      </w:pPr>
      <w:r>
        <w:t xml:space="preserve"> </w:t>
      </w:r>
    </w:p>
    <w:sectPr w:rsidR="00321330">
      <w:headerReference w:type="even" r:id="rId13"/>
      <w:headerReference w:type="default" r:id="rId14"/>
      <w:footerReference w:type="even" r:id="rId15"/>
      <w:footerReference w:type="default" r:id="rId16"/>
      <w:headerReference w:type="first" r:id="rId17"/>
      <w:footerReference w:type="first" r:id="rId18"/>
      <w:pgSz w:w="11906" w:h="16838"/>
      <w:pgMar w:top="2104" w:right="1437" w:bottom="509" w:left="147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2DF2" w14:textId="77777777" w:rsidR="00636455" w:rsidRDefault="005B539A">
      <w:pPr>
        <w:spacing w:after="0" w:line="240" w:lineRule="auto"/>
      </w:pPr>
      <w:r>
        <w:separator/>
      </w:r>
    </w:p>
  </w:endnote>
  <w:endnote w:type="continuationSeparator" w:id="0">
    <w:p w14:paraId="6107C345" w14:textId="77777777" w:rsidR="00636455" w:rsidRDefault="005B5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3B06" w14:textId="77777777" w:rsidR="00321330" w:rsidRDefault="005B539A">
    <w:pPr>
      <w:spacing w:after="141" w:line="259" w:lineRule="auto"/>
      <w:ind w:left="0" w:firstLine="0"/>
    </w:pPr>
    <w:r>
      <w:rPr>
        <w:sz w:val="20"/>
      </w:rPr>
      <w:t xml:space="preserve"> </w:t>
    </w:r>
  </w:p>
  <w:p w14:paraId="421C3ED4" w14:textId="77777777" w:rsidR="00321330" w:rsidRDefault="005B539A">
    <w:pPr>
      <w:spacing w:after="0" w:line="259" w:lineRule="auto"/>
      <w:ind w:left="113" w:firstLine="0"/>
    </w:pPr>
    <w:proofErr w:type="spellStart"/>
    <w:r>
      <w:rPr>
        <w:sz w:val="14"/>
      </w:rPr>
      <w:t>Dakdekkers_Vebidak</w:t>
    </w:r>
    <w:proofErr w:type="spellEnd"/>
    <w:r>
      <w:rPr>
        <w:sz w:val="14"/>
      </w:rPr>
      <w:t xml:space="preserve">, FNV en </w:t>
    </w:r>
    <w:proofErr w:type="spellStart"/>
    <w:r>
      <w:rPr>
        <w:sz w:val="14"/>
      </w:rPr>
      <w:t>CNVvakmensen</w:t>
    </w:r>
    <w:proofErr w:type="spellEnd"/>
    <w:r>
      <w:rPr>
        <w:sz w:val="14"/>
      </w:rPr>
      <w:t xml:space="preserve"> </w:t>
    </w:r>
  </w:p>
  <w:p w14:paraId="50A32933" w14:textId="77777777" w:rsidR="00321330" w:rsidRDefault="005B539A">
    <w:pPr>
      <w:spacing w:after="0" w:line="259" w:lineRule="auto"/>
      <w:ind w:left="0" w:right="337" w:firstLine="0"/>
      <w:jc w:val="right"/>
    </w:pPr>
    <w:r>
      <w:rPr>
        <w:sz w:val="14"/>
      </w:rPr>
      <w:t xml:space="preserve">Pagina </w:t>
    </w:r>
    <w:r>
      <w:fldChar w:fldCharType="begin"/>
    </w:r>
    <w:r>
      <w:instrText xml:space="preserve"> PAGE   \* MERGEFORMAT </w:instrText>
    </w:r>
    <w:r>
      <w:fldChar w:fldCharType="separate"/>
    </w:r>
    <w:r>
      <w:rPr>
        <w:sz w:val="14"/>
      </w:rPr>
      <w:t>1</w:t>
    </w:r>
    <w:r>
      <w:rPr>
        <w:sz w:val="14"/>
      </w:rPr>
      <w:fldChar w:fldCharType="end"/>
    </w:r>
    <w:r>
      <w:rPr>
        <w:sz w:val="14"/>
      </w:rPr>
      <w:t xml:space="preserve"> van </w:t>
    </w:r>
    <w:fldSimple w:instr=" NUMPAGES   \* MERGEFORMAT ">
      <w:r>
        <w:rPr>
          <w:sz w:val="14"/>
        </w:rPr>
        <w:t>10</w:t>
      </w:r>
    </w:fldSimple>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297B" w14:textId="77777777" w:rsidR="00321330" w:rsidRDefault="005B539A">
    <w:pPr>
      <w:spacing w:after="141" w:line="259" w:lineRule="auto"/>
      <w:ind w:left="0" w:firstLine="0"/>
    </w:pPr>
    <w:r>
      <w:rPr>
        <w:sz w:val="20"/>
      </w:rPr>
      <w:t xml:space="preserve"> </w:t>
    </w:r>
  </w:p>
  <w:p w14:paraId="41F337A3" w14:textId="77777777" w:rsidR="00321330" w:rsidRDefault="005B539A">
    <w:pPr>
      <w:spacing w:after="0" w:line="259" w:lineRule="auto"/>
      <w:ind w:left="113" w:firstLine="0"/>
    </w:pPr>
    <w:proofErr w:type="spellStart"/>
    <w:r>
      <w:rPr>
        <w:sz w:val="14"/>
      </w:rPr>
      <w:t>Dakdekkers_Vebidak</w:t>
    </w:r>
    <w:proofErr w:type="spellEnd"/>
    <w:r>
      <w:rPr>
        <w:sz w:val="14"/>
      </w:rPr>
      <w:t xml:space="preserve">, FNV en </w:t>
    </w:r>
    <w:proofErr w:type="spellStart"/>
    <w:r>
      <w:rPr>
        <w:sz w:val="14"/>
      </w:rPr>
      <w:t>CNVvakmensen</w:t>
    </w:r>
    <w:proofErr w:type="spellEnd"/>
    <w:r>
      <w:rPr>
        <w:sz w:val="14"/>
      </w:rPr>
      <w:t xml:space="preserve"> </w:t>
    </w:r>
  </w:p>
  <w:p w14:paraId="2AAA4DE5" w14:textId="77777777" w:rsidR="00321330" w:rsidRDefault="005B539A">
    <w:pPr>
      <w:spacing w:after="0" w:line="259" w:lineRule="auto"/>
      <w:ind w:left="0" w:right="337" w:firstLine="0"/>
      <w:jc w:val="right"/>
    </w:pPr>
    <w:r>
      <w:rPr>
        <w:sz w:val="14"/>
      </w:rPr>
      <w:t xml:space="preserve">Pagina </w:t>
    </w:r>
    <w:r>
      <w:fldChar w:fldCharType="begin"/>
    </w:r>
    <w:r>
      <w:instrText xml:space="preserve"> PAGE   \* MERGEFORMAT </w:instrText>
    </w:r>
    <w:r>
      <w:fldChar w:fldCharType="separate"/>
    </w:r>
    <w:r>
      <w:rPr>
        <w:sz w:val="14"/>
      </w:rPr>
      <w:t>1</w:t>
    </w:r>
    <w:r>
      <w:rPr>
        <w:sz w:val="14"/>
      </w:rPr>
      <w:fldChar w:fldCharType="end"/>
    </w:r>
    <w:r>
      <w:rPr>
        <w:sz w:val="14"/>
      </w:rPr>
      <w:t xml:space="preserve"> van </w:t>
    </w:r>
    <w:fldSimple w:instr=" NUMPAGES   \* MERGEFORMAT ">
      <w:r>
        <w:rPr>
          <w:sz w:val="14"/>
        </w:rPr>
        <w:t>10</w:t>
      </w:r>
    </w:fldSimple>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AF30" w14:textId="77777777" w:rsidR="00321330" w:rsidRDefault="005B539A">
    <w:pPr>
      <w:spacing w:after="141" w:line="259" w:lineRule="auto"/>
      <w:ind w:left="0" w:firstLine="0"/>
    </w:pPr>
    <w:r>
      <w:rPr>
        <w:sz w:val="20"/>
      </w:rPr>
      <w:t xml:space="preserve"> </w:t>
    </w:r>
  </w:p>
  <w:p w14:paraId="1C337405" w14:textId="77777777" w:rsidR="00321330" w:rsidRDefault="005B539A">
    <w:pPr>
      <w:spacing w:after="0" w:line="259" w:lineRule="auto"/>
      <w:ind w:left="113" w:firstLine="0"/>
    </w:pPr>
    <w:proofErr w:type="spellStart"/>
    <w:r>
      <w:rPr>
        <w:sz w:val="14"/>
      </w:rPr>
      <w:t>Dakdekkers_Vebidak</w:t>
    </w:r>
    <w:proofErr w:type="spellEnd"/>
    <w:r>
      <w:rPr>
        <w:sz w:val="14"/>
      </w:rPr>
      <w:t xml:space="preserve">, FNV en </w:t>
    </w:r>
    <w:proofErr w:type="spellStart"/>
    <w:r>
      <w:rPr>
        <w:sz w:val="14"/>
      </w:rPr>
      <w:t>CNVvakmensen</w:t>
    </w:r>
    <w:proofErr w:type="spellEnd"/>
    <w:r>
      <w:rPr>
        <w:sz w:val="14"/>
      </w:rPr>
      <w:t xml:space="preserve"> </w:t>
    </w:r>
  </w:p>
  <w:p w14:paraId="7CF6A467" w14:textId="77777777" w:rsidR="00321330" w:rsidRDefault="005B539A">
    <w:pPr>
      <w:spacing w:after="0" w:line="259" w:lineRule="auto"/>
      <w:ind w:left="0" w:right="337" w:firstLine="0"/>
      <w:jc w:val="right"/>
    </w:pPr>
    <w:r>
      <w:rPr>
        <w:sz w:val="14"/>
      </w:rPr>
      <w:t xml:space="preserve">Pagina </w:t>
    </w:r>
    <w:r>
      <w:fldChar w:fldCharType="begin"/>
    </w:r>
    <w:r>
      <w:instrText xml:space="preserve"> PAGE   \* MERGEFORMAT </w:instrText>
    </w:r>
    <w:r>
      <w:fldChar w:fldCharType="separate"/>
    </w:r>
    <w:r>
      <w:rPr>
        <w:sz w:val="14"/>
      </w:rPr>
      <w:t>1</w:t>
    </w:r>
    <w:r>
      <w:rPr>
        <w:sz w:val="14"/>
      </w:rPr>
      <w:fldChar w:fldCharType="end"/>
    </w:r>
    <w:r>
      <w:rPr>
        <w:sz w:val="14"/>
      </w:rPr>
      <w:t xml:space="preserve"> van </w:t>
    </w:r>
    <w:fldSimple w:instr=" NUMPAGES   \* MERGEFORMAT ">
      <w:r>
        <w:rPr>
          <w:sz w:val="14"/>
        </w:rPr>
        <w:t>10</w:t>
      </w:r>
    </w:fldSimple>
    <w:r>
      <w:rPr>
        <w:sz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F0F8" w14:textId="77777777" w:rsidR="00321330" w:rsidRDefault="00321330">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095D" w14:textId="77777777" w:rsidR="00321330" w:rsidRDefault="00321330">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2060" w14:textId="77777777" w:rsidR="00321330" w:rsidRDefault="0032133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CFD3" w14:textId="77777777" w:rsidR="00636455" w:rsidRDefault="005B539A">
      <w:pPr>
        <w:spacing w:after="0" w:line="240" w:lineRule="auto"/>
      </w:pPr>
      <w:r>
        <w:separator/>
      </w:r>
    </w:p>
  </w:footnote>
  <w:footnote w:type="continuationSeparator" w:id="0">
    <w:p w14:paraId="425ADAEE" w14:textId="77777777" w:rsidR="00636455" w:rsidRDefault="005B5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3DFA" w14:textId="77777777" w:rsidR="00321330" w:rsidRDefault="005B539A">
    <w:pPr>
      <w:spacing w:after="0" w:line="263" w:lineRule="auto"/>
      <w:ind w:left="0" w:firstLine="0"/>
    </w:pPr>
    <w:r>
      <w:rPr>
        <w:b/>
      </w:rPr>
      <w:t xml:space="preserve">BRANCHE MODELOVEREENKOMST | Dakdekkers – Aanneming van werk | Vebidak, FNV en CNVVAKMENSEN |  </w:t>
    </w:r>
  </w:p>
  <w:p w14:paraId="560F8D84" w14:textId="77777777" w:rsidR="00321330" w:rsidRDefault="005B539A">
    <w:pPr>
      <w:spacing w:after="0" w:line="259" w:lineRule="auto"/>
      <w:ind w:left="0" w:firstLine="0"/>
    </w:pPr>
    <w:r>
      <w:t xml:space="preserve">Beoordeling Belastingdienst nr. 90522.90169.1.0 | 30 November 2022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ECE4" w14:textId="77777777" w:rsidR="00321330" w:rsidRDefault="005B539A">
    <w:pPr>
      <w:spacing w:after="0" w:line="263" w:lineRule="auto"/>
      <w:ind w:left="0" w:firstLine="0"/>
    </w:pPr>
    <w:r>
      <w:rPr>
        <w:b/>
      </w:rPr>
      <w:t xml:space="preserve">BRANCHE MODELOVEREENKOMST | Dakdekkers – Aanneming van werk | Vebidak, FNV en CNVVAKMENSEN |  </w:t>
    </w:r>
  </w:p>
  <w:p w14:paraId="7641A611" w14:textId="77777777" w:rsidR="00321330" w:rsidRDefault="005B539A">
    <w:pPr>
      <w:spacing w:after="0" w:line="259" w:lineRule="auto"/>
      <w:ind w:left="0" w:firstLine="0"/>
    </w:pPr>
    <w:r>
      <w:t xml:space="preserve">Beoordeling Belastingdienst nr. 90522.90169.1.0 | 30 November 2022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1A98" w14:textId="77777777" w:rsidR="00321330" w:rsidRDefault="005B539A">
    <w:pPr>
      <w:spacing w:after="0" w:line="263" w:lineRule="auto"/>
      <w:ind w:left="0" w:firstLine="0"/>
    </w:pPr>
    <w:r>
      <w:rPr>
        <w:b/>
      </w:rPr>
      <w:t xml:space="preserve">BRANCHE MODELOVEREENKOMST | Dakdekkers – Aanneming van werk | Vebidak, FNV en CNVVAKMENSEN |  </w:t>
    </w:r>
  </w:p>
  <w:p w14:paraId="51BEF5E9" w14:textId="77777777" w:rsidR="00321330" w:rsidRDefault="005B539A">
    <w:pPr>
      <w:spacing w:after="0" w:line="259" w:lineRule="auto"/>
      <w:ind w:left="0" w:firstLine="0"/>
    </w:pPr>
    <w:r>
      <w:t xml:space="preserve">Beoordeling Belastingdienst nr. 90522.90169.1.0 | 30 November 2022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18B4" w14:textId="77777777" w:rsidR="00321330" w:rsidRDefault="00321330">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A364" w14:textId="77777777" w:rsidR="00321330" w:rsidRDefault="00321330">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2758" w14:textId="77777777" w:rsidR="00321330" w:rsidRDefault="0032133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0738"/>
    <w:multiLevelType w:val="hybridMultilevel"/>
    <w:tmpl w:val="4AAE57F6"/>
    <w:lvl w:ilvl="0" w:tplc="ED3237C8">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C400292">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FE602A8">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27003F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B654A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E5CDEA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B90E80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C2387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4F8E5B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3C35790"/>
    <w:multiLevelType w:val="hybridMultilevel"/>
    <w:tmpl w:val="F920D0C2"/>
    <w:lvl w:ilvl="0" w:tplc="51269A5E">
      <w:start w:val="1"/>
      <w:numFmt w:val="decimal"/>
      <w:lvlText w:val="%1."/>
      <w:lvlJc w:val="left"/>
      <w:pPr>
        <w:ind w:left="9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9F42152C">
      <w:start w:val="1"/>
      <w:numFmt w:val="lowerLetter"/>
      <w:lvlText w:val="%2"/>
      <w:lvlJc w:val="left"/>
      <w:pPr>
        <w:ind w:left="117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B570205C">
      <w:start w:val="1"/>
      <w:numFmt w:val="lowerRoman"/>
      <w:lvlText w:val="%3"/>
      <w:lvlJc w:val="left"/>
      <w:pPr>
        <w:ind w:left="189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E0EC7934">
      <w:start w:val="1"/>
      <w:numFmt w:val="decimal"/>
      <w:lvlText w:val="%4"/>
      <w:lvlJc w:val="left"/>
      <w:pPr>
        <w:ind w:left="261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46FEEA0A">
      <w:start w:val="1"/>
      <w:numFmt w:val="lowerLetter"/>
      <w:lvlText w:val="%5"/>
      <w:lvlJc w:val="left"/>
      <w:pPr>
        <w:ind w:left="333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40C2C574">
      <w:start w:val="1"/>
      <w:numFmt w:val="lowerRoman"/>
      <w:lvlText w:val="%6"/>
      <w:lvlJc w:val="left"/>
      <w:pPr>
        <w:ind w:left="405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8A0A3614">
      <w:start w:val="1"/>
      <w:numFmt w:val="decimal"/>
      <w:lvlText w:val="%7"/>
      <w:lvlJc w:val="left"/>
      <w:pPr>
        <w:ind w:left="477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0F7A229C">
      <w:start w:val="1"/>
      <w:numFmt w:val="lowerLetter"/>
      <w:lvlText w:val="%8"/>
      <w:lvlJc w:val="left"/>
      <w:pPr>
        <w:ind w:left="549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2FF06C6E">
      <w:start w:val="1"/>
      <w:numFmt w:val="lowerRoman"/>
      <w:lvlText w:val="%9"/>
      <w:lvlJc w:val="left"/>
      <w:pPr>
        <w:ind w:left="621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4CB6D9F"/>
    <w:multiLevelType w:val="hybridMultilevel"/>
    <w:tmpl w:val="5D10A7DA"/>
    <w:lvl w:ilvl="0" w:tplc="D298CA02">
      <w:start w:val="1"/>
      <w:numFmt w:val="upperLetter"/>
      <w:lvlText w:val="%1."/>
      <w:lvlJc w:val="left"/>
      <w:pPr>
        <w:ind w:left="7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2198243A">
      <w:start w:val="1"/>
      <w:numFmt w:val="lowerLetter"/>
      <w:lvlText w:val="%2"/>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EA067B2">
      <w:start w:val="1"/>
      <w:numFmt w:val="lowerRoman"/>
      <w:lvlText w:val="%3"/>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AE28E00A">
      <w:start w:val="1"/>
      <w:numFmt w:val="decimal"/>
      <w:lvlText w:val="%4"/>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A124344">
      <w:start w:val="1"/>
      <w:numFmt w:val="lowerLetter"/>
      <w:lvlText w:val="%5"/>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76E601C">
      <w:start w:val="1"/>
      <w:numFmt w:val="lowerRoman"/>
      <w:lvlText w:val="%6"/>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844D824">
      <w:start w:val="1"/>
      <w:numFmt w:val="decimal"/>
      <w:lvlText w:val="%7"/>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E522A02">
      <w:start w:val="1"/>
      <w:numFmt w:val="lowerLetter"/>
      <w:lvlText w:val="%8"/>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CC84C96">
      <w:start w:val="1"/>
      <w:numFmt w:val="lowerRoman"/>
      <w:lvlText w:val="%9"/>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9726574"/>
    <w:multiLevelType w:val="hybridMultilevel"/>
    <w:tmpl w:val="CC100874"/>
    <w:lvl w:ilvl="0" w:tplc="C8F633A0">
      <w:start w:val="1"/>
      <w:numFmt w:val="decimal"/>
      <w:lvlText w:val="%1."/>
      <w:lvlJc w:val="left"/>
      <w:pPr>
        <w:ind w:left="7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D1BA42A2">
      <w:start w:val="1"/>
      <w:numFmt w:val="lowerLetter"/>
      <w:lvlText w:val="%2"/>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1A4A99A">
      <w:start w:val="1"/>
      <w:numFmt w:val="lowerRoman"/>
      <w:lvlText w:val="%3"/>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9409174">
      <w:start w:val="1"/>
      <w:numFmt w:val="decimal"/>
      <w:lvlText w:val="%4"/>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71BA5EDC">
      <w:start w:val="1"/>
      <w:numFmt w:val="lowerLetter"/>
      <w:lvlText w:val="%5"/>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75E44DF2">
      <w:start w:val="1"/>
      <w:numFmt w:val="lowerRoman"/>
      <w:lvlText w:val="%6"/>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C0838EE">
      <w:start w:val="1"/>
      <w:numFmt w:val="decimal"/>
      <w:lvlText w:val="%7"/>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7E76D324">
      <w:start w:val="1"/>
      <w:numFmt w:val="lowerLetter"/>
      <w:lvlText w:val="%8"/>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B3A4133C">
      <w:start w:val="1"/>
      <w:numFmt w:val="lowerRoman"/>
      <w:lvlText w:val="%9"/>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C2649D1"/>
    <w:multiLevelType w:val="multilevel"/>
    <w:tmpl w:val="35BCD518"/>
    <w:lvl w:ilvl="0">
      <w:start w:val="1"/>
      <w:numFmt w:val="decimal"/>
      <w:lvlText w:val="%1"/>
      <w:lvlJc w:val="left"/>
      <w:pPr>
        <w:ind w:left="0"/>
      </w:pPr>
      <w:rPr>
        <w:rFonts w:ascii="Verdana" w:eastAsia="Verdana" w:hAnsi="Verdana" w:cs="Verdana"/>
        <w:b w:val="0"/>
        <w:i w:val="0"/>
        <w:strike w:val="0"/>
        <w:dstrike w:val="0"/>
        <w:color w:val="000000"/>
        <w:sz w:val="14"/>
        <w:szCs w:val="14"/>
        <w:u w:val="none" w:color="000000"/>
        <w:bdr w:val="none" w:sz="0" w:space="0" w:color="auto"/>
        <w:shd w:val="clear" w:color="auto" w:fill="auto"/>
        <w:vertAlign w:val="superscript"/>
      </w:rPr>
    </w:lvl>
    <w:lvl w:ilvl="1">
      <w:start w:val="2"/>
      <w:numFmt w:val="decimal"/>
      <w:lvlText w:val="%1.%2"/>
      <w:lvlJc w:val="left"/>
      <w:pPr>
        <w:ind w:left="83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1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3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5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7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1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54A4ED2"/>
    <w:multiLevelType w:val="hybridMultilevel"/>
    <w:tmpl w:val="1DF22E04"/>
    <w:lvl w:ilvl="0" w:tplc="A4C0C250">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12F55A">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DC8028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7DC84E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3EE629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E82090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256A03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974F16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89E86B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6CB437E"/>
    <w:multiLevelType w:val="hybridMultilevel"/>
    <w:tmpl w:val="E6004D34"/>
    <w:lvl w:ilvl="0" w:tplc="28CA4BD8">
      <w:start w:val="3"/>
      <w:numFmt w:val="decimal"/>
      <w:lvlText w:val="%1."/>
      <w:lvlJc w:val="left"/>
      <w:pPr>
        <w:ind w:left="379"/>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353CB7C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B3E5376">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9525394">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90202A0">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3408770">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D0E483C">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62B74A">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FC2CDDC">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3DA3DDE"/>
    <w:multiLevelType w:val="hybridMultilevel"/>
    <w:tmpl w:val="3FF2BB30"/>
    <w:lvl w:ilvl="0" w:tplc="A45860D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CF4B41C">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3CC50CA">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4A699DA">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D5E8D02">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DF69106">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7402D6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889A70">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84A75C2">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C011764"/>
    <w:multiLevelType w:val="hybridMultilevel"/>
    <w:tmpl w:val="371C922A"/>
    <w:lvl w:ilvl="0" w:tplc="DF1492F0">
      <w:start w:val="1"/>
      <w:numFmt w:val="bullet"/>
      <w:lvlText w:val="-"/>
      <w:lvlJc w:val="left"/>
      <w:pPr>
        <w:ind w:left="4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5641D1E">
      <w:start w:val="1"/>
      <w:numFmt w:val="bullet"/>
      <w:lvlText w:val="o"/>
      <w:lvlJc w:val="left"/>
      <w:pPr>
        <w:ind w:left="122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B421D18">
      <w:start w:val="1"/>
      <w:numFmt w:val="bullet"/>
      <w:lvlText w:val="▪"/>
      <w:lvlJc w:val="left"/>
      <w:pPr>
        <w:ind w:left="194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9D8F292">
      <w:start w:val="1"/>
      <w:numFmt w:val="bullet"/>
      <w:lvlText w:val="•"/>
      <w:lvlJc w:val="left"/>
      <w:pPr>
        <w:ind w:left="26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775EE364">
      <w:start w:val="1"/>
      <w:numFmt w:val="bullet"/>
      <w:lvlText w:val="o"/>
      <w:lvlJc w:val="left"/>
      <w:pPr>
        <w:ind w:left="338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3C43816">
      <w:start w:val="1"/>
      <w:numFmt w:val="bullet"/>
      <w:lvlText w:val="▪"/>
      <w:lvlJc w:val="left"/>
      <w:pPr>
        <w:ind w:left="410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D04C810">
      <w:start w:val="1"/>
      <w:numFmt w:val="bullet"/>
      <w:lvlText w:val="•"/>
      <w:lvlJc w:val="left"/>
      <w:pPr>
        <w:ind w:left="482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CBD2EF00">
      <w:start w:val="1"/>
      <w:numFmt w:val="bullet"/>
      <w:lvlText w:val="o"/>
      <w:lvlJc w:val="left"/>
      <w:pPr>
        <w:ind w:left="554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8441ABE">
      <w:start w:val="1"/>
      <w:numFmt w:val="bullet"/>
      <w:lvlText w:val="▪"/>
      <w:lvlJc w:val="left"/>
      <w:pPr>
        <w:ind w:left="62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1361665325">
    <w:abstractNumId w:val="0"/>
  </w:num>
  <w:num w:numId="2" w16cid:durableId="2099907287">
    <w:abstractNumId w:val="2"/>
  </w:num>
  <w:num w:numId="3" w16cid:durableId="1130244808">
    <w:abstractNumId w:val="3"/>
  </w:num>
  <w:num w:numId="4" w16cid:durableId="403112965">
    <w:abstractNumId w:val="6"/>
  </w:num>
  <w:num w:numId="5" w16cid:durableId="777991257">
    <w:abstractNumId w:val="7"/>
  </w:num>
  <w:num w:numId="6" w16cid:durableId="1103837731">
    <w:abstractNumId w:val="5"/>
  </w:num>
  <w:num w:numId="7" w16cid:durableId="1705902625">
    <w:abstractNumId w:val="1"/>
  </w:num>
  <w:num w:numId="8" w16cid:durableId="2043939029">
    <w:abstractNumId w:val="4"/>
  </w:num>
  <w:num w:numId="9" w16cid:durableId="7157862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30"/>
    <w:rsid w:val="00321330"/>
    <w:rsid w:val="005B539A"/>
    <w:rsid w:val="00636455"/>
    <w:rsid w:val="00DB5C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611C6"/>
  <w15:docId w15:val="{2A06EF1E-ACA0-4C53-B73C-8D82DC51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1" w:line="251" w:lineRule="auto"/>
      <w:ind w:left="10" w:hanging="10"/>
    </w:pPr>
    <w:rPr>
      <w:rFonts w:ascii="Verdana" w:eastAsia="Verdana" w:hAnsi="Verdana" w:cs="Verdana"/>
      <w:color w:val="000000"/>
      <w:sz w:val="18"/>
    </w:rPr>
  </w:style>
  <w:style w:type="paragraph" w:styleId="Kop1">
    <w:name w:val="heading 1"/>
    <w:next w:val="Standaard"/>
    <w:link w:val="Kop1Char"/>
    <w:uiPriority w:val="9"/>
    <w:qFormat/>
    <w:pPr>
      <w:keepNext/>
      <w:keepLines/>
      <w:spacing w:after="4" w:line="269" w:lineRule="auto"/>
      <w:ind w:left="10" w:hanging="10"/>
      <w:outlineLvl w:val="0"/>
    </w:pPr>
    <w:rPr>
      <w:rFonts w:ascii="Verdana" w:eastAsia="Verdana" w:hAnsi="Verdana" w:cs="Verdana"/>
      <w:b/>
      <w:color w:val="000000"/>
      <w:sz w:val="18"/>
    </w:rPr>
  </w:style>
  <w:style w:type="paragraph" w:styleId="Kop2">
    <w:name w:val="heading 2"/>
    <w:next w:val="Standaard"/>
    <w:link w:val="Kop2Char"/>
    <w:uiPriority w:val="9"/>
    <w:unhideWhenUsed/>
    <w:qFormat/>
    <w:pPr>
      <w:keepNext/>
      <w:keepLines/>
      <w:spacing w:after="4" w:line="269" w:lineRule="auto"/>
      <w:ind w:left="10" w:hanging="10"/>
      <w:outlineLvl w:val="1"/>
    </w:pPr>
    <w:rPr>
      <w:rFonts w:ascii="Verdana" w:eastAsia="Verdana" w:hAnsi="Verdana" w:cs="Verdana"/>
      <w:b/>
      <w:color w:val="000000"/>
      <w:sz w:val="18"/>
    </w:rPr>
  </w:style>
  <w:style w:type="paragraph" w:styleId="Kop3">
    <w:name w:val="heading 3"/>
    <w:next w:val="Standaard"/>
    <w:link w:val="Kop3Char"/>
    <w:uiPriority w:val="9"/>
    <w:unhideWhenUsed/>
    <w:qFormat/>
    <w:pPr>
      <w:keepNext/>
      <w:keepLines/>
      <w:spacing w:after="4" w:line="269" w:lineRule="auto"/>
      <w:ind w:left="10" w:hanging="10"/>
      <w:outlineLvl w:val="2"/>
    </w:pPr>
    <w:rPr>
      <w:rFonts w:ascii="Verdana" w:eastAsia="Verdana" w:hAnsi="Verdana" w:cs="Verdana"/>
      <w:b/>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Verdana" w:eastAsia="Verdana" w:hAnsi="Verdana" w:cs="Verdana"/>
      <w:b/>
      <w:color w:val="000000"/>
      <w:sz w:val="18"/>
    </w:rPr>
  </w:style>
  <w:style w:type="character" w:customStyle="1" w:styleId="Kop2Char">
    <w:name w:val="Kop 2 Char"/>
    <w:link w:val="Kop2"/>
    <w:rPr>
      <w:rFonts w:ascii="Verdana" w:eastAsia="Verdana" w:hAnsi="Verdana" w:cs="Verdana"/>
      <w:b/>
      <w:color w:val="000000"/>
      <w:sz w:val="18"/>
    </w:rPr>
  </w:style>
  <w:style w:type="character" w:customStyle="1" w:styleId="Kop3Char">
    <w:name w:val="Kop 3 Char"/>
    <w:link w:val="Kop3"/>
    <w:rPr>
      <w:rFonts w:ascii="Verdana" w:eastAsia="Verdana" w:hAnsi="Verdana" w:cs="Verdana"/>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3782</Words>
  <Characters>20807</Characters>
  <Application>Microsoft Office Word</Application>
  <DocSecurity>0</DocSecurity>
  <Lines>173</Lines>
  <Paragraphs>49</Paragraphs>
  <ScaleCrop>false</ScaleCrop>
  <Company/>
  <LinksUpToDate>false</LinksUpToDate>
  <CharactersWithSpaces>24540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van Wingen</dc:creator>
  <cp:keywords/>
  <cp:lastModifiedBy>Marion van Wingen</cp:lastModifiedBy>
  <cp:revision>3</cp:revision>
  <dcterms:created xsi:type="dcterms:W3CDTF">2022-12-23T11:14:00Z</dcterms:created>
  <dcterms:modified xsi:type="dcterms:W3CDTF">2022-12-23T11:22:00Z</dcterms:modified>
</cp:coreProperties>
</file>